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209" w:rsidRPr="003230D2" w:rsidRDefault="004F4209" w:rsidP="003A3144">
      <w:pPr>
        <w:spacing w:line="380" w:lineRule="exact"/>
        <w:rPr>
          <w:rFonts w:eastAsia="標楷體"/>
          <w:b/>
          <w:bCs/>
          <w:color w:val="FF0000"/>
        </w:rPr>
      </w:pPr>
      <w:r w:rsidRPr="003230D2">
        <w:rPr>
          <w:rFonts w:eastAsia="標楷體"/>
          <w:b/>
          <w:bCs/>
          <w:color w:val="FF0000"/>
        </w:rPr>
        <w:t>表</w:t>
      </w:r>
      <w:r w:rsidRPr="003230D2">
        <w:rPr>
          <w:rFonts w:eastAsia="標楷體"/>
          <w:b/>
          <w:bCs/>
          <w:color w:val="FF0000"/>
        </w:rPr>
        <w:t>5-2</w:t>
      </w:r>
      <w:r w:rsidRPr="003230D2">
        <w:rPr>
          <w:rFonts w:eastAsia="標楷體"/>
          <w:b/>
          <w:bCs/>
          <w:color w:val="4F81BD"/>
        </w:rPr>
        <w:t>-I-(</w:t>
      </w:r>
      <w:r w:rsidRPr="003230D2">
        <w:rPr>
          <w:rFonts w:eastAsia="標楷體"/>
          <w:b/>
          <w:bCs/>
          <w:color w:val="4F81BD"/>
        </w:rPr>
        <w:t>集中式特教班填寫</w:t>
      </w:r>
      <w:r w:rsidRPr="003230D2">
        <w:rPr>
          <w:rFonts w:eastAsia="標楷體"/>
          <w:b/>
          <w:bCs/>
          <w:color w:val="4F81BD"/>
        </w:rPr>
        <w:t xml:space="preserve">)    </w:t>
      </w:r>
      <w:r w:rsidRPr="003230D2">
        <w:rPr>
          <w:rFonts w:eastAsia="標楷體"/>
          <w:b/>
          <w:bCs/>
          <w:color w:val="FF0000"/>
        </w:rPr>
        <w:t xml:space="preserve">            </w:t>
      </w:r>
    </w:p>
    <w:p w:rsidR="004F4209" w:rsidRPr="003230D2" w:rsidRDefault="004F4209" w:rsidP="003230D2">
      <w:pPr>
        <w:spacing w:line="380" w:lineRule="exact"/>
        <w:jc w:val="center"/>
        <w:rPr>
          <w:rFonts w:eastAsia="標楷體"/>
          <w:b/>
          <w:bCs/>
          <w:strike/>
          <w:color w:val="000000"/>
        </w:rPr>
      </w:pPr>
      <w:r w:rsidRPr="003230D2">
        <w:rPr>
          <w:rFonts w:eastAsia="標楷體"/>
          <w:b/>
          <w:bCs/>
          <w:color w:val="000000"/>
        </w:rPr>
        <w:t>109</w:t>
      </w:r>
      <w:r w:rsidRPr="003230D2">
        <w:rPr>
          <w:rFonts w:eastAsia="標楷體"/>
          <w:b/>
          <w:bCs/>
          <w:color w:val="000000"/>
        </w:rPr>
        <w:t>學年度臺中市立東新國民中學集中式</w:t>
      </w:r>
      <w:r w:rsidRPr="003230D2">
        <w:rPr>
          <w:rFonts w:eastAsia="標楷體"/>
          <w:b/>
          <w:bCs/>
        </w:rPr>
        <w:t>特殊教育班</w:t>
      </w:r>
      <w:r w:rsidRPr="003230D2">
        <w:rPr>
          <w:rFonts w:eastAsia="標楷體"/>
          <w:b/>
          <w:bCs/>
        </w:rPr>
        <w:t>(904</w:t>
      </w:r>
      <w:r w:rsidRPr="003230D2">
        <w:rPr>
          <w:rFonts w:eastAsia="標楷體"/>
          <w:b/>
          <w:bCs/>
        </w:rPr>
        <w:t>班</w:t>
      </w:r>
      <w:r w:rsidRPr="003230D2">
        <w:rPr>
          <w:rFonts w:eastAsia="標楷體"/>
          <w:b/>
          <w:bCs/>
        </w:rPr>
        <w:t>)</w:t>
      </w:r>
      <w:r w:rsidRPr="003230D2">
        <w:rPr>
          <w:rFonts w:eastAsia="標楷體"/>
          <w:b/>
          <w:bCs/>
          <w:color w:val="000000"/>
        </w:rPr>
        <w:t>第</w:t>
      </w:r>
      <w:r w:rsidRPr="003230D2">
        <w:rPr>
          <w:rFonts w:eastAsia="標楷體"/>
          <w:b/>
          <w:bCs/>
          <w:color w:val="4F81BD"/>
        </w:rPr>
        <w:t>一</w:t>
      </w:r>
      <w:r w:rsidRPr="003230D2">
        <w:rPr>
          <w:rFonts w:eastAsia="標楷體"/>
          <w:b/>
          <w:bCs/>
          <w:color w:val="000000"/>
        </w:rPr>
        <w:t>學期課程計畫進度總表</w:t>
      </w:r>
    </w:p>
    <w:p w:rsidR="004F4209" w:rsidRPr="003230D2" w:rsidRDefault="004F4209" w:rsidP="003A3144">
      <w:pPr>
        <w:snapToGrid w:val="0"/>
        <w:spacing w:line="240" w:lineRule="atLeast"/>
        <w:jc w:val="right"/>
        <w:rPr>
          <w:rFonts w:eastAsia="標楷體"/>
          <w:b/>
          <w:bCs/>
          <w:color w:val="FF0000"/>
        </w:rPr>
      </w:pPr>
      <w:r w:rsidRPr="003230D2">
        <w:rPr>
          <w:rFonts w:eastAsia="標楷體"/>
          <w:b/>
          <w:bCs/>
          <w:color w:val="FF0000"/>
        </w:rPr>
        <w:t>製表日期：</w:t>
      </w:r>
      <w:r w:rsidRPr="003230D2">
        <w:rPr>
          <w:rFonts w:eastAsia="標楷體"/>
          <w:b/>
          <w:bCs/>
          <w:color w:val="FF0000"/>
        </w:rPr>
        <w:t>__</w:t>
      </w:r>
      <w:r w:rsidR="009F4F72" w:rsidRPr="003230D2">
        <w:rPr>
          <w:rFonts w:eastAsia="標楷體"/>
          <w:b/>
          <w:bCs/>
          <w:color w:val="FF0000"/>
        </w:rPr>
        <w:t>109</w:t>
      </w:r>
      <w:r w:rsidRPr="003230D2">
        <w:rPr>
          <w:rFonts w:eastAsia="標楷體"/>
          <w:b/>
          <w:bCs/>
          <w:color w:val="FF0000"/>
        </w:rPr>
        <w:t>_</w:t>
      </w:r>
      <w:r w:rsidRPr="003230D2">
        <w:rPr>
          <w:rFonts w:eastAsia="標楷體"/>
          <w:b/>
          <w:bCs/>
          <w:color w:val="FF0000"/>
        </w:rPr>
        <w:t>年</w:t>
      </w:r>
      <w:r w:rsidRPr="003230D2">
        <w:rPr>
          <w:rFonts w:eastAsia="標楷體"/>
          <w:b/>
          <w:bCs/>
          <w:color w:val="FF0000"/>
        </w:rPr>
        <w:t>__</w:t>
      </w:r>
      <w:r w:rsidR="009F4F72" w:rsidRPr="003230D2">
        <w:rPr>
          <w:rFonts w:eastAsia="標楷體"/>
          <w:b/>
          <w:bCs/>
          <w:color w:val="FF0000"/>
        </w:rPr>
        <w:t>6</w:t>
      </w:r>
      <w:r w:rsidRPr="003230D2">
        <w:rPr>
          <w:rFonts w:eastAsia="標楷體"/>
          <w:b/>
          <w:bCs/>
          <w:color w:val="FF0000"/>
        </w:rPr>
        <w:t>_</w:t>
      </w:r>
      <w:r w:rsidRPr="003230D2">
        <w:rPr>
          <w:rFonts w:eastAsia="標楷體"/>
          <w:b/>
          <w:bCs/>
          <w:color w:val="FF0000"/>
        </w:rPr>
        <w:t>月</w:t>
      </w:r>
      <w:r w:rsidRPr="003230D2">
        <w:rPr>
          <w:rFonts w:eastAsia="標楷體"/>
          <w:b/>
          <w:bCs/>
          <w:color w:val="FF0000"/>
        </w:rPr>
        <w:t>_</w:t>
      </w:r>
      <w:r w:rsidR="009F4F72" w:rsidRPr="003230D2">
        <w:rPr>
          <w:rFonts w:eastAsia="標楷體"/>
          <w:b/>
          <w:bCs/>
          <w:color w:val="FF0000"/>
        </w:rPr>
        <w:t>28</w:t>
      </w:r>
      <w:r w:rsidRPr="003230D2">
        <w:rPr>
          <w:rFonts w:eastAsia="標楷體"/>
          <w:b/>
          <w:bCs/>
          <w:color w:val="FF0000"/>
        </w:rPr>
        <w:t>__</w:t>
      </w:r>
      <w:r w:rsidRPr="003230D2">
        <w:rPr>
          <w:rFonts w:eastAsia="標楷體"/>
          <w:b/>
          <w:bCs/>
          <w:color w:val="FF0000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965"/>
        <w:gridCol w:w="1649"/>
        <w:gridCol w:w="1244"/>
        <w:gridCol w:w="1102"/>
        <w:gridCol w:w="164"/>
        <w:gridCol w:w="1076"/>
        <w:gridCol w:w="1154"/>
        <w:gridCol w:w="990"/>
        <w:gridCol w:w="1412"/>
        <w:gridCol w:w="1270"/>
        <w:gridCol w:w="1270"/>
        <w:gridCol w:w="1412"/>
        <w:gridCol w:w="1128"/>
        <w:gridCol w:w="990"/>
        <w:gridCol w:w="1416"/>
        <w:gridCol w:w="1412"/>
        <w:gridCol w:w="1128"/>
        <w:gridCol w:w="710"/>
        <w:gridCol w:w="732"/>
      </w:tblGrid>
      <w:tr w:rsidR="004F4209" w:rsidRPr="003230D2" w:rsidTr="001D2C8C">
        <w:trPr>
          <w:cantSplit/>
          <w:trHeight w:val="472"/>
          <w:tblHeader/>
        </w:trPr>
        <w:tc>
          <w:tcPr>
            <w:tcW w:w="70" w:type="pct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週次</w:t>
            </w:r>
          </w:p>
        </w:tc>
        <w:tc>
          <w:tcPr>
            <w:tcW w:w="224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日期</w:t>
            </w:r>
          </w:p>
        </w:tc>
        <w:tc>
          <w:tcPr>
            <w:tcW w:w="383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學校行事</w:t>
            </w:r>
          </w:p>
        </w:tc>
        <w:tc>
          <w:tcPr>
            <w:tcW w:w="289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課程計畫</w:t>
            </w:r>
          </w:p>
          <w:p w:rsidR="004F4209" w:rsidRPr="003230D2" w:rsidRDefault="004F4209" w:rsidP="00517690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內容</w:t>
            </w:r>
          </w:p>
        </w:tc>
        <w:tc>
          <w:tcPr>
            <w:tcW w:w="294" w:type="pct"/>
            <w:gridSpan w:val="2"/>
            <w:tcBorders>
              <w:top w:val="double" w:sz="4" w:space="0" w:color="auto"/>
            </w:tcBorders>
            <w:shd w:val="clear" w:color="auto" w:fill="F3F3F3"/>
          </w:tcPr>
          <w:p w:rsidR="004F4209" w:rsidRPr="003230D2" w:rsidRDefault="004F4209" w:rsidP="00517690">
            <w:pPr>
              <w:jc w:val="center"/>
              <w:rPr>
                <w:rFonts w:eastAsia="標楷體"/>
              </w:rPr>
            </w:pPr>
          </w:p>
        </w:tc>
        <w:tc>
          <w:tcPr>
            <w:tcW w:w="2815" w:type="pct"/>
            <w:gridSpan w:val="10"/>
            <w:tcBorders>
              <w:top w:val="double" w:sz="4" w:space="0" w:color="auto"/>
            </w:tcBorders>
            <w:shd w:val="clear" w:color="auto" w:fill="F3F3F3"/>
          </w:tcPr>
          <w:p w:rsidR="004F4209" w:rsidRPr="003230D2" w:rsidRDefault="004F4209" w:rsidP="00517690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部定課程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領域學習課程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925" w:type="pct"/>
            <w:gridSpan w:val="4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校訂課程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彈性學習課程</w:t>
            </w:r>
            <w:r w:rsidRPr="003230D2">
              <w:rPr>
                <w:rFonts w:eastAsia="標楷體"/>
              </w:rPr>
              <w:t>)</w:t>
            </w:r>
          </w:p>
        </w:tc>
      </w:tr>
      <w:tr w:rsidR="001D2C8C" w:rsidRPr="003230D2" w:rsidTr="001D2C8C">
        <w:trPr>
          <w:cantSplit/>
          <w:trHeight w:val="472"/>
          <w:tblHeader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83" w:type="pct"/>
            <w:vMerge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9" w:type="pct"/>
            <w:vMerge/>
            <w:shd w:val="clear" w:color="auto" w:fill="F3F3F3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44" w:type="pct"/>
            <w:gridSpan w:val="3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語文</w:t>
            </w:r>
            <w:r w:rsidR="001D2C8C" w:rsidRPr="003230D2">
              <w:rPr>
                <w:rFonts w:eastAsia="標楷體"/>
              </w:rPr>
              <w:t>(5)</w:t>
            </w:r>
          </w:p>
        </w:tc>
        <w:tc>
          <w:tcPr>
            <w:tcW w:w="498" w:type="pct"/>
            <w:gridSpan w:val="2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數學</w:t>
            </w:r>
            <w:r w:rsidRPr="003230D2">
              <w:rPr>
                <w:rFonts w:eastAsia="標楷體"/>
              </w:rPr>
              <w:t>(4)</w:t>
            </w:r>
          </w:p>
        </w:tc>
        <w:tc>
          <w:tcPr>
            <w:tcW w:w="623" w:type="pct"/>
            <w:gridSpan w:val="2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健康與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體育</w:t>
            </w:r>
            <w:r w:rsidRPr="003230D2">
              <w:rPr>
                <w:rFonts w:eastAsia="標楷體"/>
              </w:rPr>
              <w:t>(4)</w:t>
            </w:r>
          </w:p>
        </w:tc>
        <w:tc>
          <w:tcPr>
            <w:tcW w:w="295" w:type="pct"/>
            <w:vMerge w:val="restart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科技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11372B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328" w:type="pct"/>
            <w:vMerge w:val="restart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社會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11372B" w:rsidRPr="003230D2">
              <w:rPr>
                <w:rFonts w:eastAsia="標楷體"/>
              </w:rPr>
              <w:t>4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2" w:type="pct"/>
            <w:vMerge w:val="restart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藝術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(4)</w:t>
            </w:r>
          </w:p>
        </w:tc>
        <w:tc>
          <w:tcPr>
            <w:tcW w:w="230" w:type="pct"/>
            <w:vMerge w:val="restart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自然科學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2C1E1D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329" w:type="pct"/>
            <w:vMerge w:val="restart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綜合活動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11372B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328" w:type="pct"/>
            <w:vMerge w:val="restart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特殊需求領域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生活管理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（</w:t>
            </w:r>
            <w:r w:rsidRPr="003230D2">
              <w:rPr>
                <w:rFonts w:eastAsia="標楷體"/>
              </w:rPr>
              <w:t>5</w:t>
            </w:r>
            <w:r w:rsidRPr="003230D2">
              <w:rPr>
                <w:rFonts w:eastAsia="標楷體"/>
              </w:rPr>
              <w:t>）</w:t>
            </w:r>
          </w:p>
        </w:tc>
        <w:tc>
          <w:tcPr>
            <w:tcW w:w="262" w:type="pct"/>
            <w:vMerge w:val="restart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統整性主題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專題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議題探究課程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  <w:tc>
          <w:tcPr>
            <w:tcW w:w="165" w:type="pct"/>
            <w:vMerge w:val="restart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社團活動與技藝課程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  <w:tc>
          <w:tcPr>
            <w:tcW w:w="170" w:type="pct"/>
            <w:vMerge w:val="restart"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其他類課程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</w:tr>
      <w:tr w:rsidR="001D2C8C" w:rsidRPr="003230D2" w:rsidTr="001D2C8C">
        <w:trPr>
          <w:cantSplit/>
          <w:trHeight w:val="603"/>
          <w:tblHeader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83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9" w:type="pct"/>
            <w:vMerge/>
            <w:shd w:val="clear" w:color="auto" w:fill="F3F3F3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56" w:type="pct"/>
            <w:shd w:val="clear" w:color="auto" w:fill="F3F3F3"/>
            <w:vAlign w:val="center"/>
          </w:tcPr>
          <w:p w:rsidR="001D2C8C" w:rsidRPr="003230D2" w:rsidRDefault="001D2C8C" w:rsidP="009D643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國語</w:t>
            </w:r>
            <w:r w:rsidRPr="003230D2">
              <w:rPr>
                <w:rFonts w:eastAsia="標楷體"/>
              </w:rPr>
              <w:t>A (4)</w:t>
            </w:r>
          </w:p>
        </w:tc>
        <w:tc>
          <w:tcPr>
            <w:tcW w:w="288" w:type="pct"/>
            <w:gridSpan w:val="2"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英語</w:t>
            </w:r>
            <w:r w:rsidRPr="003230D2">
              <w:rPr>
                <w:rFonts w:eastAsia="標楷體"/>
              </w:rPr>
              <w:t>()</w:t>
            </w:r>
          </w:p>
        </w:tc>
        <w:tc>
          <w:tcPr>
            <w:tcW w:w="268" w:type="pct"/>
            <w:shd w:val="clear" w:color="auto" w:fill="F3F3F3"/>
            <w:vAlign w:val="center"/>
          </w:tcPr>
          <w:p w:rsidR="001D2C8C" w:rsidRPr="003230D2" w:rsidRDefault="001D2C8C" w:rsidP="001D2C8C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數學</w:t>
            </w:r>
            <w:r w:rsidRPr="003230D2">
              <w:rPr>
                <w:rFonts w:eastAsia="標楷體"/>
                <w:color w:val="000000"/>
              </w:rPr>
              <w:t>A</w:t>
            </w:r>
          </w:p>
        </w:tc>
        <w:tc>
          <w:tcPr>
            <w:tcW w:w="230" w:type="pct"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數學</w:t>
            </w:r>
            <w:r w:rsidRPr="003230D2">
              <w:rPr>
                <w:rFonts w:eastAsia="標楷體"/>
                <w:color w:val="000000"/>
              </w:rPr>
              <w:t>C</w:t>
            </w:r>
          </w:p>
        </w:tc>
        <w:tc>
          <w:tcPr>
            <w:tcW w:w="328" w:type="pct"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健康（</w:t>
            </w:r>
            <w:r w:rsidRPr="003230D2">
              <w:rPr>
                <w:rFonts w:eastAsia="標楷體"/>
                <w:color w:val="000000"/>
              </w:rPr>
              <w:t>2</w:t>
            </w:r>
            <w:r w:rsidRPr="003230D2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295" w:type="pct"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體育（</w:t>
            </w:r>
            <w:r w:rsidRPr="003230D2">
              <w:rPr>
                <w:rFonts w:eastAsia="標楷體"/>
                <w:color w:val="000000"/>
              </w:rPr>
              <w:t>2</w:t>
            </w:r>
            <w:r w:rsidRPr="003230D2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295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28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2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0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29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28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2" w:type="pct"/>
            <w:vMerge/>
            <w:shd w:val="clear" w:color="auto" w:fill="F2F2F2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5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1098"/>
        </w:trPr>
        <w:tc>
          <w:tcPr>
            <w:tcW w:w="70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一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~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八</w:t>
            </w:r>
          </w:p>
        </w:tc>
        <w:tc>
          <w:tcPr>
            <w:tcW w:w="224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108/08/30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|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108/10/19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8/30(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開學日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正式上課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9/13(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中秋節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放假一日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10/5(</w:t>
            </w:r>
            <w:r w:rsidRPr="003230D2">
              <w:rPr>
                <w:rFonts w:eastAsia="標楷體"/>
              </w:rPr>
              <w:t>六</w:t>
            </w:r>
            <w:r w:rsidRPr="003230D2">
              <w:rPr>
                <w:rFonts w:eastAsia="標楷體"/>
              </w:rPr>
              <w:t xml:space="preserve">) 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補行上班上課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10/10(</w:t>
            </w:r>
            <w:r w:rsidRPr="003230D2">
              <w:rPr>
                <w:rFonts w:eastAsia="標楷體"/>
              </w:rPr>
              <w:t>四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國慶日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放假一日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10/11(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調整放假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10/15(</w:t>
            </w:r>
            <w:r w:rsidRPr="003230D2">
              <w:rPr>
                <w:rFonts w:eastAsia="標楷體"/>
              </w:rPr>
              <w:t>二</w:t>
            </w:r>
            <w:r w:rsidRPr="003230D2">
              <w:rPr>
                <w:rFonts w:eastAsia="標楷體"/>
              </w:rPr>
              <w:t>)-10/18(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b/>
                <w:color w:val="FF0000"/>
              </w:rPr>
            </w:pPr>
            <w:r w:rsidRPr="003230D2">
              <w:rPr>
                <w:rFonts w:eastAsia="標楷體"/>
                <w:b/>
              </w:rPr>
              <w:t>第一次定期評量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繪本</w:t>
            </w:r>
            <w:r w:rsidRPr="003230D2">
              <w:rPr>
                <w:rFonts w:eastAsia="標楷體"/>
              </w:rPr>
              <w:t>-</w:t>
            </w:r>
            <w:r w:rsidRPr="003230D2">
              <w:rPr>
                <w:rFonts w:eastAsia="標楷體"/>
              </w:rPr>
              <w:t>奧莉薇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格林文化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郝廣才譯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我會</w:t>
            </w:r>
            <w:r w:rsidRPr="003230D2">
              <w:rPr>
                <w:rFonts w:eastAsia="標楷體"/>
              </w:rPr>
              <w:t>E .F</w:t>
            </w:r>
            <w:r w:rsidRPr="003230D2">
              <w:rPr>
                <w:rFonts w:eastAsia="標楷體"/>
              </w:rPr>
              <w:t>開頭的單字</w:t>
            </w:r>
          </w:p>
        </w:tc>
        <w:tc>
          <w:tcPr>
            <w:tcW w:w="26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整數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圈圈數數看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綠色生活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滾球高手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簡報高手</w:t>
            </w:r>
            <w:r w:rsidRPr="003230D2">
              <w:rPr>
                <w:rFonts w:eastAsia="標楷體"/>
              </w:rPr>
              <w:t>powerpoint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台灣的政治發展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我是小畫家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線條畫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生物的演化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我愛我的家鄉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青春健康有活力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1098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特過感官、行動來統整外在訊息，架構思維雛形，對孩童心理發展建立架構組織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能念出</w:t>
            </w:r>
            <w:r w:rsidRPr="003230D2">
              <w:rPr>
                <w:rFonts w:eastAsia="標楷體"/>
              </w:rPr>
              <w:t>E</w:t>
            </w:r>
            <w:r w:rsidRPr="003230D2">
              <w:rPr>
                <w:rFonts w:eastAsia="標楷體"/>
              </w:rPr>
              <w:t>開頭的單字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能念出</w:t>
            </w:r>
            <w:r w:rsidRPr="003230D2">
              <w:rPr>
                <w:rFonts w:eastAsia="標楷體"/>
              </w:rPr>
              <w:t>F</w:t>
            </w:r>
            <w:r w:rsidRPr="003230D2">
              <w:rPr>
                <w:rFonts w:eastAsia="標楷體"/>
              </w:rPr>
              <w:t>開頭的單字</w:t>
            </w:r>
          </w:p>
        </w:tc>
        <w:tc>
          <w:tcPr>
            <w:tcW w:w="26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整數的加減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生活中整數的應用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30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16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能利用圈圈，畫出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1-50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數列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學生能透過畫圈圈的方式，了解數字的意義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了解人類行為如何改變生活環境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生活環境變遷對人類的影響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學習綠色生活的觀念與具體行動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  <w:highlight w:val="yellow"/>
                <w:bdr w:val="single" w:sz="4" w:space="0" w:color="auto"/>
              </w:rPr>
              <w:t>環境教育</w:t>
            </w:r>
            <w:r w:rsidR="003E4268" w:rsidRPr="003230D2">
              <w:rPr>
                <w:rFonts w:eastAsia="標楷體"/>
                <w:highlight w:val="yellow"/>
                <w:bdr w:val="single" w:sz="4" w:space="0" w:color="auto"/>
              </w:rPr>
              <w:t>(1-8)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學生能在老師協助下走到指定地點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2.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學生能在老師協助下將丟球丟至場中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教師示範操作</w:t>
            </w:r>
            <w:r w:rsidRPr="003230D2">
              <w:rPr>
                <w:rFonts w:eastAsia="標楷體"/>
              </w:rPr>
              <w:t xml:space="preserve"> powerpoint </w:t>
            </w:r>
            <w:r w:rsidRPr="003230D2">
              <w:rPr>
                <w:rFonts w:eastAsia="標楷體"/>
              </w:rPr>
              <w:t>加入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文字與圖片，並讓學生實際操作練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22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清代的台灣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2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日時代的台灣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2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民國時代的台灣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幾米是台灣著名繪本畫家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繪本中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常常出現樹木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很多樹幹都是簡單的短線條所構成的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就讓我們來跟著畫畫看吧</w:t>
            </w:r>
            <w:r w:rsidRPr="003230D2">
              <w:rPr>
                <w:rFonts w:eastAsia="標楷體"/>
              </w:rPr>
              <w:t xml:space="preserve">! 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讓學生了解化石是什麼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讓學生了解生態環境對於動物的影響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生物史介紹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能說出本學習期要前往的社區名稱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知道要利用何種交通工具到達</w:t>
            </w: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能依指示找到洗手間</w:t>
            </w:r>
            <w:r w:rsidRPr="003230D2">
              <w:rPr>
                <w:rFonts w:eastAsia="標楷體"/>
              </w:rPr>
              <w:t>4.</w:t>
            </w:r>
            <w:r w:rsidRPr="003230D2">
              <w:rPr>
                <w:rFonts w:eastAsia="標楷體"/>
              </w:rPr>
              <w:t>能說出兩項該社區的特色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了解青春期身心的變化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學習青春期身心健康的維持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  <w:highlight w:val="yellow"/>
                <w:bdr w:val="single" w:sz="4" w:space="0" w:color="auto"/>
              </w:rPr>
              <w:t>性平教育</w:t>
            </w:r>
            <w:r w:rsidR="003E4268" w:rsidRPr="003230D2">
              <w:rPr>
                <w:rFonts w:eastAsia="標楷體"/>
                <w:highlight w:val="yellow"/>
                <w:bdr w:val="single" w:sz="4" w:space="0" w:color="auto"/>
              </w:rPr>
              <w:t>(1-8)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1098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朗誦、書寫、討論、口頭提問。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26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書寫、討論、口頭提問。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紙筆測驗、實際操作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書寫、討論、口語問答、實作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問答操作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實作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問答觀察操作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書寫、口語問答、實作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1099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6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-J-C1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</w:t>
            </w:r>
            <w:r w:rsidRPr="003230D2">
              <w:rPr>
                <w:rFonts w:ascii="Times New Roman" w:eastAsia="標楷體" w:hAnsi="Times New Roman" w:cs="Times New Roman"/>
                <w:bCs/>
              </w:rPr>
              <w:t>J-A3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 xml:space="preserve">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</w:t>
            </w:r>
            <w:r w:rsidRPr="003230D2">
              <w:rPr>
                <w:rFonts w:ascii="Times New Roman" w:eastAsia="標楷體" w:hAnsi="Times New Roman" w:cs="Times New Roman"/>
                <w:bCs/>
              </w:rPr>
              <w:t>J-B1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科</w:t>
            </w:r>
            <w:r w:rsidRPr="003230D2">
              <w:rPr>
                <w:rFonts w:eastAsia="標楷體"/>
                <w:b/>
                <w:bCs/>
              </w:rPr>
              <w:t>-</w:t>
            </w:r>
            <w:r w:rsidRPr="003230D2">
              <w:rPr>
                <w:rFonts w:eastAsia="標楷體"/>
                <w:bCs/>
              </w:rPr>
              <w:t>J-B2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tabs>
                <w:tab w:val="left" w:pos="1368"/>
              </w:tabs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 xml:space="preserve">  </w:t>
            </w: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-J-B2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329" w:type="pct"/>
            <w:shd w:val="clear" w:color="auto" w:fill="FFFFFF"/>
          </w:tcPr>
          <w:p w:rsidR="000B4905" w:rsidRPr="003230D2" w:rsidRDefault="000B4905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-J-B3</w:t>
            </w:r>
          </w:p>
          <w:p w:rsidR="0011372B" w:rsidRPr="003230D2" w:rsidRDefault="000B4905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特生</w:t>
            </w:r>
            <w:r w:rsidRPr="003230D2">
              <w:rPr>
                <w:rFonts w:eastAsia="標楷體"/>
              </w:rPr>
              <w:t>-A-A1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517690">
        <w:trPr>
          <w:cantSplit/>
          <w:trHeight w:val="224"/>
        </w:trPr>
        <w:tc>
          <w:tcPr>
            <w:tcW w:w="294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706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第一次定期評量</w:t>
            </w:r>
          </w:p>
        </w:tc>
      </w:tr>
      <w:tr w:rsidR="0011372B" w:rsidRPr="003230D2" w:rsidTr="008403E1">
        <w:trPr>
          <w:cantSplit/>
          <w:trHeight w:val="624"/>
        </w:trPr>
        <w:tc>
          <w:tcPr>
            <w:tcW w:w="70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九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~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十四</w:t>
            </w:r>
          </w:p>
        </w:tc>
        <w:tc>
          <w:tcPr>
            <w:tcW w:w="224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108/10/20</w:t>
            </w:r>
          </w:p>
          <w:p w:rsidR="0011372B" w:rsidRPr="003230D2" w:rsidRDefault="0011372B" w:rsidP="0011372B">
            <w:pPr>
              <w:spacing w:line="240" w:lineRule="atLeast"/>
              <w:ind w:firstLineChars="200" w:firstLine="480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|</w:t>
            </w:r>
          </w:p>
          <w:p w:rsidR="0011372B" w:rsidRPr="003230D2" w:rsidRDefault="0011372B" w:rsidP="0011372B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108/11/30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11/26(</w:t>
            </w:r>
            <w:r w:rsidRPr="003230D2">
              <w:rPr>
                <w:rFonts w:eastAsia="標楷體"/>
              </w:rPr>
              <w:t>二</w:t>
            </w:r>
            <w:r w:rsidRPr="003230D2">
              <w:rPr>
                <w:rFonts w:eastAsia="標楷體"/>
              </w:rPr>
              <w:t>)-11/29(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color w:val="0070C0"/>
              </w:rPr>
            </w:pPr>
            <w:r w:rsidRPr="003230D2">
              <w:rPr>
                <w:rFonts w:eastAsia="標楷體"/>
                <w:color w:val="0070C0"/>
              </w:rPr>
              <w:lastRenderedPageBreak/>
              <w:t>搭配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color w:val="0070C0"/>
              </w:rPr>
            </w:pPr>
            <w:r w:rsidRPr="003230D2">
              <w:rPr>
                <w:rFonts w:eastAsia="標楷體"/>
                <w:color w:val="0070C0"/>
              </w:rPr>
              <w:t>學校特色課程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color w:val="0070C0"/>
              </w:rPr>
            </w:pPr>
            <w:r w:rsidRPr="003230D2">
              <w:rPr>
                <w:rFonts w:eastAsia="標楷體"/>
                <w:color w:val="0070C0"/>
              </w:rPr>
              <w:t>食農教育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  <w:b/>
              </w:rPr>
              <w:t>第二次定期評量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爸爸的相簿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我愛我的家人</w:t>
            </w:r>
          </w:p>
        </w:tc>
        <w:tc>
          <w:tcPr>
            <w:tcW w:w="26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數線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圈圈數數看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活的健康又美麗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我是籃球小高手</w:t>
            </w:r>
          </w:p>
        </w:tc>
        <w:tc>
          <w:tcPr>
            <w:tcW w:w="295" w:type="pct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資訊與生活網路素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養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台灣的氣候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人聲飛揚</w:t>
            </w:r>
          </w:p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阿卡貝拉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動物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認識自己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台灣易發生的災害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家庭教育，透過家人的成長過程，認識家人彷彿也看到時間的腳步，也回憶學生自己幼兒園、國小、國中這期間的成長。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pStyle w:val="a3"/>
              <w:numPr>
                <w:ilvl w:val="0"/>
                <w:numId w:val="39"/>
              </w:numPr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會說出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Father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、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Mother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、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Brother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三種家人稱謂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9"/>
              </w:numPr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套用「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 xml:space="preserve">I love my 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（家人）」的句子</w:t>
            </w:r>
          </w:p>
        </w:tc>
        <w:tc>
          <w:tcPr>
            <w:tcW w:w="26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建立負數概念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學習數線的標示方法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正數與負數在生活中的應用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1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能利用圈圈，進行個位數的加減法運算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分辨健康體位與媒體塑造的體型意象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探討目前體型與理想健康體位的差異與達成方法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建立對身體自我納悅的態度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4.</w:t>
            </w:r>
            <w:r w:rsidRPr="003230D2">
              <w:rPr>
                <w:rFonts w:eastAsia="標楷體"/>
              </w:rPr>
              <w:t>建立正確飲食觀念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學生能在老師協助下完成運球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2.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學生能在老師協助下完成傳球動作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3.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學生能在老師協助下完成投籃動作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透過影片討論使用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網路時的注意事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項，如：保護個人資料、網路交友注意事項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23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認識季風氣候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3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能區分熱帶、溫帶、寒帶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3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高度與溫度、氣候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在音樂表演中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有一種樂團叫做「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阿卡貝拉」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是無樂團伴奏的合唱所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有的樂器聲音都是由人的「口技」所製造出來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的。讓我們一起來欣賞吧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動物運動方式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動物的求偶行為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動物如何養育新生命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</w:t>
            </w:r>
            <w:r w:rsidRPr="003230D2">
              <w:rPr>
                <w:rFonts w:eastAsia="標楷體"/>
              </w:rPr>
              <w:t>能表達出自己的興趣與專長</w:t>
            </w:r>
            <w:r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能選擇參與自己有興趣或擅長的活動</w:t>
            </w:r>
            <w:r w:rsidRPr="003230D2">
              <w:rPr>
                <w:rFonts w:eastAsia="標楷體"/>
                <w:kern w:val="0"/>
              </w:rPr>
              <w:t xml:space="preserve">3 </w:t>
            </w:r>
            <w:r w:rsidRPr="003230D2">
              <w:rPr>
                <w:rFonts w:eastAsia="標楷體"/>
                <w:kern w:val="0"/>
              </w:rPr>
              <w:t>能努力做好自己有興趣或擅長的活動與工作</w:t>
            </w:r>
            <w:r w:rsidRPr="003230D2">
              <w:rPr>
                <w:rFonts w:eastAsia="標楷體"/>
              </w:rPr>
              <w:t>4</w:t>
            </w:r>
            <w:r w:rsidRPr="003230D2">
              <w:rPr>
                <w:rFonts w:eastAsia="標楷體"/>
              </w:rPr>
              <w:t>能在提示下認識符合自己興趣與專長之可能發展方向</w:t>
            </w:r>
          </w:p>
        </w:tc>
        <w:tc>
          <w:tcPr>
            <w:tcW w:w="328" w:type="pct"/>
          </w:tcPr>
          <w:p w:rsidR="0011372B" w:rsidRPr="003230D2" w:rsidRDefault="0011372B" w:rsidP="0011372B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認識常見的天然與人為災害</w:t>
            </w:r>
          </w:p>
          <w:p w:rsidR="0011372B" w:rsidRPr="003230D2" w:rsidRDefault="0011372B" w:rsidP="0011372B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學習面對災害的應變與處置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朗誦、書寫、討論、口頭提問。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26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書寫、討論、口頭提問。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紙筆測驗、實際操作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口語問答、實作、觀察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書寫、口語問答、實作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6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-J-A2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-J-B2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</w:t>
            </w:r>
            <w:r w:rsidRPr="003230D2">
              <w:rPr>
                <w:rFonts w:ascii="Times New Roman" w:eastAsia="標楷體" w:hAnsi="Times New Roman" w:cs="Times New Roman"/>
                <w:bCs/>
              </w:rPr>
              <w:t>J-A1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 xml:space="preserve">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</w:t>
            </w:r>
            <w:r w:rsidRPr="003230D2">
              <w:rPr>
                <w:rFonts w:ascii="Times New Roman" w:eastAsia="標楷體" w:hAnsi="Times New Roman" w:cs="Times New Roman"/>
                <w:bCs/>
              </w:rPr>
              <w:t>J-C1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-J-B3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特生</w:t>
            </w:r>
            <w:r w:rsidRPr="003230D2">
              <w:rPr>
                <w:rFonts w:eastAsia="標楷體"/>
              </w:rPr>
              <w:t>-P-A2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517690">
        <w:trPr>
          <w:cantSplit/>
          <w:trHeight w:val="308"/>
        </w:trPr>
        <w:tc>
          <w:tcPr>
            <w:tcW w:w="294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706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第二次定期評量</w:t>
            </w:r>
          </w:p>
        </w:tc>
      </w:tr>
      <w:tr w:rsidR="0011372B" w:rsidRPr="003230D2" w:rsidTr="009456C0">
        <w:trPr>
          <w:cantSplit/>
          <w:trHeight w:val="708"/>
        </w:trPr>
        <w:tc>
          <w:tcPr>
            <w:tcW w:w="70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十五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~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二十二</w:t>
            </w:r>
          </w:p>
        </w:tc>
        <w:tc>
          <w:tcPr>
            <w:tcW w:w="224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108/12/01</w:t>
            </w:r>
          </w:p>
          <w:p w:rsidR="0011372B" w:rsidRPr="003230D2" w:rsidRDefault="0011372B" w:rsidP="0011372B">
            <w:pPr>
              <w:spacing w:line="240" w:lineRule="atLeast"/>
              <w:ind w:firstLineChars="200" w:firstLine="480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|</w:t>
            </w:r>
          </w:p>
          <w:p w:rsidR="0011372B" w:rsidRPr="003230D2" w:rsidRDefault="0011372B" w:rsidP="0011372B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109/01/20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1/1(</w:t>
            </w:r>
            <w:r w:rsidRPr="003230D2">
              <w:rPr>
                <w:rFonts w:eastAsia="標楷體"/>
              </w:rPr>
              <w:t>三</w:t>
            </w:r>
            <w:r w:rsidRPr="003230D2">
              <w:rPr>
                <w:rFonts w:eastAsia="標楷體"/>
              </w:rPr>
              <w:t>)</w:t>
            </w:r>
            <w:r w:rsidRPr="003230D2">
              <w:rPr>
                <w:rFonts w:eastAsia="標楷體"/>
              </w:rPr>
              <w:t>元旦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放假一日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1/15(</w:t>
            </w:r>
            <w:r w:rsidRPr="003230D2">
              <w:rPr>
                <w:rFonts w:eastAsia="標楷體"/>
              </w:rPr>
              <w:t>三</w:t>
            </w:r>
            <w:r w:rsidRPr="003230D2">
              <w:rPr>
                <w:rFonts w:eastAsia="標楷體"/>
              </w:rPr>
              <w:t>)-1/20(</w:t>
            </w:r>
            <w:r w:rsidRPr="003230D2">
              <w:rPr>
                <w:rFonts w:eastAsia="標楷體"/>
              </w:rPr>
              <w:t>一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  <w:b/>
              </w:rPr>
              <w:t>第三次定期評量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1/20(</w:t>
            </w:r>
            <w:r w:rsidRPr="003230D2">
              <w:rPr>
                <w:rFonts w:eastAsia="標楷體"/>
              </w:rPr>
              <w:t>一</w:t>
            </w:r>
            <w:r w:rsidRPr="003230D2">
              <w:rPr>
                <w:rFonts w:eastAsia="標楷體"/>
              </w:rPr>
              <w:t>)</w:t>
            </w:r>
            <w:r w:rsidRPr="003230D2">
              <w:rPr>
                <w:rFonts w:eastAsia="標楷體"/>
              </w:rPr>
              <w:t>休業式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正常上課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1/21(</w:t>
            </w:r>
            <w:r w:rsidRPr="003230D2">
              <w:rPr>
                <w:rFonts w:eastAsia="標楷體"/>
              </w:rPr>
              <w:t>二</w:t>
            </w:r>
            <w:r w:rsidRPr="003230D2">
              <w:rPr>
                <w:rFonts w:eastAsia="標楷體"/>
              </w:rPr>
              <w:t>)</w:t>
            </w:r>
            <w:r w:rsidRPr="003230D2">
              <w:rPr>
                <w:rFonts w:eastAsia="標楷體"/>
              </w:rPr>
              <w:t>寒假開始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書法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春聯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11372B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我會英文數數</w:t>
            </w:r>
          </w:p>
        </w:tc>
        <w:tc>
          <w:tcPr>
            <w:tcW w:w="26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分數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圈圈數數看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飲食消費新趨勢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大家一起來樂樂棒球</w:t>
            </w:r>
          </w:p>
        </w:tc>
        <w:tc>
          <w:tcPr>
            <w:tcW w:w="295" w:type="pct"/>
          </w:tcPr>
          <w:p w:rsidR="0011372B" w:rsidRPr="003230D2" w:rsidRDefault="0011372B" w:rsidP="0011372B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現代生活科技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個人與家庭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舞動青春</w:t>
            </w:r>
          </w:p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練舞功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台灣的生態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11372B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烹飪高手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珍惜資源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708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美感教育，透過甲骨文、小篆、大篆的體驗中華文字之美。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pStyle w:val="a3"/>
              <w:numPr>
                <w:ilvl w:val="0"/>
                <w:numId w:val="40"/>
              </w:numPr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會英文數數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1-50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40"/>
              </w:numPr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會將英文數字應用在生活上</w:t>
            </w:r>
          </w:p>
          <w:p w:rsidR="0011372B" w:rsidRPr="003230D2" w:rsidRDefault="0011372B" w:rsidP="003230D2">
            <w:pPr>
              <w:pStyle w:val="a3"/>
              <w:ind w:leftChars="0" w:left="36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6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學習分數的定義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分數的加減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分數的生活應用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18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能利用圈圈，了解乘法的意義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能利用圈圈，進行乘法的運算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現代飲食型態的改變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飲食消費的注意事項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廣告媒體對飲食消費的影響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4.</w:t>
            </w:r>
            <w:r w:rsidRPr="003230D2">
              <w:rPr>
                <w:rFonts w:eastAsia="標楷體"/>
              </w:rPr>
              <w:t>認識健康食品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學生能在老師協助下，能打擊出去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學生能自行判斷擊出的球滾動方向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學生能將球傳球給投手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4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介紹現代生活科技有哪些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4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現代生活科技取代哪些人力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4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對人類生活帶來哪些影響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24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家庭的功能與組成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4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個人在家庭扮演的角色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4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不同的家庭組成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(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族群、性別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)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能理解街道藝術的魅力，並接受其多元觀點，進而探索街頭藝術與類型，欣賞嘻哈文化的內涵，了解街舞的歷史和風格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33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台灣棲息地環境介紹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3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介紹台灣特有種生物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人與動物互動的影響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會蒸煮烤炸的基本技巧</w:t>
            </w: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能選擇正確的工具</w:t>
            </w: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分辨各類食材下鍋時機</w:t>
            </w:r>
            <w:r w:rsidRPr="003230D2">
              <w:rPr>
                <w:rFonts w:eastAsia="標楷體"/>
              </w:rPr>
              <w:t xml:space="preserve"> 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認識資源回收種類</w:t>
            </w:r>
            <w:r w:rsidRPr="003230D2">
              <w:rPr>
                <w:rFonts w:eastAsia="標楷體"/>
              </w:rPr>
              <w:t xml:space="preserve"> 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學習資源回收再利用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708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書寫、討論、口頭提問。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26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書寫、討論、口頭提問。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紙筆測驗、實際操作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書寫、討論、口語問答、實作、觀察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表演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觀察</w:t>
            </w:r>
            <w:r w:rsidRPr="003230D2">
              <w:rPr>
                <w:rFonts w:eastAsia="標楷體"/>
                <w:kern w:val="0"/>
              </w:rPr>
              <w:t xml:space="preserve"> </w:t>
            </w:r>
            <w:r w:rsidRPr="003230D2">
              <w:rPr>
                <w:rFonts w:eastAsia="標楷體"/>
                <w:kern w:val="0"/>
              </w:rPr>
              <w:t>操作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實作、觀察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708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-J-B3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6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-J-A2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-J-B2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J-A3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-J-B2 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科</w:t>
            </w:r>
            <w:r w:rsidRPr="003230D2">
              <w:rPr>
                <w:rFonts w:eastAsia="標楷體"/>
                <w:bCs/>
              </w:rPr>
              <w:t>-J-C3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-J-B3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-J-C3</w:t>
            </w:r>
          </w:p>
        </w:tc>
        <w:tc>
          <w:tcPr>
            <w:tcW w:w="230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329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-J-B3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特生</w:t>
            </w:r>
            <w:r w:rsidRPr="003230D2">
              <w:rPr>
                <w:rFonts w:eastAsia="標楷體"/>
              </w:rPr>
              <w:t>-A-C3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5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517690">
        <w:trPr>
          <w:cantSplit/>
          <w:trHeight w:val="70"/>
        </w:trPr>
        <w:tc>
          <w:tcPr>
            <w:tcW w:w="294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706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第三次定期評量</w:t>
            </w:r>
          </w:p>
        </w:tc>
      </w:tr>
    </w:tbl>
    <w:p w:rsidR="004F4209" w:rsidRPr="003230D2" w:rsidRDefault="004F4209" w:rsidP="003A3144">
      <w:pPr>
        <w:snapToGrid w:val="0"/>
        <w:spacing w:line="240" w:lineRule="atLeast"/>
        <w:jc w:val="right"/>
        <w:rPr>
          <w:rFonts w:eastAsia="標楷體"/>
          <w:b/>
          <w:bCs/>
          <w:color w:val="FF0000"/>
        </w:rPr>
      </w:pPr>
    </w:p>
    <w:p w:rsidR="004F4209" w:rsidRPr="003230D2" w:rsidRDefault="004F4209" w:rsidP="003A3144">
      <w:pPr>
        <w:pStyle w:val="a3"/>
        <w:numPr>
          <w:ilvl w:val="2"/>
          <w:numId w:val="1"/>
        </w:numPr>
        <w:ind w:leftChars="0" w:left="284" w:hanging="338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bCs/>
          <w:sz w:val="24"/>
          <w:szCs w:val="24"/>
        </w:rPr>
        <w:t>本表件適用為集中式特殊教育班，</w:t>
      </w:r>
      <w:r w:rsidRPr="003230D2">
        <w:rPr>
          <w:rFonts w:ascii="Times New Roman" w:eastAsia="標楷體" w:hAnsi="Times New Roman"/>
          <w:sz w:val="24"/>
          <w:szCs w:val="24"/>
        </w:rPr>
        <w:t>設有</w:t>
      </w:r>
      <w:r w:rsidRPr="003230D2">
        <w:rPr>
          <w:rFonts w:ascii="Times New Roman" w:eastAsia="標楷體" w:hAnsi="Times New Roman"/>
          <w:bCs/>
          <w:sz w:val="24"/>
          <w:szCs w:val="24"/>
        </w:rPr>
        <w:t>集中式特殊教育班學校需填寫，</w:t>
      </w:r>
      <w:r w:rsidRPr="003230D2">
        <w:rPr>
          <w:rFonts w:ascii="Times New Roman" w:eastAsia="標楷體" w:hAnsi="Times New Roman"/>
          <w:sz w:val="24"/>
          <w:szCs w:val="24"/>
        </w:rPr>
        <w:t>無上述班級者，得免繳交本表，並請於計畫中逕行刪除。</w:t>
      </w:r>
    </w:p>
    <w:p w:rsidR="004F4209" w:rsidRPr="003230D2" w:rsidRDefault="004F4209" w:rsidP="003A3144">
      <w:pPr>
        <w:pStyle w:val="a3"/>
        <w:numPr>
          <w:ilvl w:val="2"/>
          <w:numId w:val="1"/>
        </w:numPr>
        <w:ind w:leftChars="0" w:left="284" w:hanging="338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bCs/>
          <w:sz w:val="24"/>
          <w:szCs w:val="24"/>
        </w:rPr>
        <w:t>開設課程應包含部定課程及校訂課程</w:t>
      </w:r>
      <w:r w:rsidRPr="003230D2">
        <w:rPr>
          <w:rFonts w:ascii="Times New Roman" w:eastAsia="標楷體" w:hAnsi="Times New Roman"/>
          <w:bCs/>
          <w:sz w:val="24"/>
          <w:szCs w:val="24"/>
        </w:rPr>
        <w:t>(</w:t>
      </w:r>
      <w:r w:rsidRPr="003230D2">
        <w:rPr>
          <w:rFonts w:ascii="Times New Roman" w:eastAsia="標楷體" w:hAnsi="Times New Roman"/>
          <w:bCs/>
          <w:sz w:val="24"/>
          <w:szCs w:val="24"/>
        </w:rPr>
        <w:t>含特殊需求</w:t>
      </w:r>
      <w:r w:rsidRPr="003230D2">
        <w:rPr>
          <w:rFonts w:ascii="Times New Roman" w:eastAsia="標楷體" w:hAnsi="Times New Roman"/>
          <w:bCs/>
          <w:sz w:val="24"/>
          <w:szCs w:val="24"/>
        </w:rPr>
        <w:t>)</w:t>
      </w:r>
      <w:r w:rsidRPr="003230D2">
        <w:rPr>
          <w:rFonts w:ascii="Times New Roman" w:eastAsia="標楷體" w:hAnsi="Times New Roman"/>
          <w:bCs/>
          <w:sz w:val="24"/>
          <w:szCs w:val="24"/>
        </w:rPr>
        <w:t>，各課程名稱下</w:t>
      </w:r>
      <w:r w:rsidRPr="003230D2">
        <w:rPr>
          <w:rFonts w:ascii="Times New Roman" w:eastAsia="標楷體" w:hAnsi="Times New Roman"/>
          <w:sz w:val="24"/>
          <w:szCs w:val="24"/>
        </w:rPr>
        <w:t>括號內填入每週上課節數</w:t>
      </w:r>
      <w:r w:rsidRPr="003230D2">
        <w:rPr>
          <w:rFonts w:ascii="Times New Roman" w:eastAsia="標楷體" w:hAnsi="Times New Roman"/>
          <w:bCs/>
          <w:sz w:val="24"/>
          <w:szCs w:val="24"/>
        </w:rPr>
        <w:t>，請學校以班為原則填寫本表件，</w:t>
      </w:r>
      <w:r w:rsidRPr="003230D2">
        <w:rPr>
          <w:rFonts w:ascii="Times New Roman" w:eastAsia="標楷體" w:hAnsi="Times New Roman"/>
          <w:bCs/>
          <w:sz w:val="24"/>
          <w:szCs w:val="24"/>
          <w:u w:val="single"/>
        </w:rPr>
        <w:t>每班皆須繳交課程計畫進度總表</w:t>
      </w:r>
      <w:r w:rsidRPr="003230D2">
        <w:rPr>
          <w:rFonts w:ascii="Times New Roman" w:eastAsia="標楷體" w:hAnsi="Times New Roman"/>
          <w:bCs/>
          <w:sz w:val="24"/>
          <w:szCs w:val="24"/>
        </w:rPr>
        <w:t>。</w:t>
      </w:r>
    </w:p>
    <w:p w:rsidR="004F4209" w:rsidRPr="003230D2" w:rsidRDefault="004F4209" w:rsidP="003A3144">
      <w:pPr>
        <w:pStyle w:val="a3"/>
        <w:numPr>
          <w:ilvl w:val="2"/>
          <w:numId w:val="1"/>
        </w:numPr>
        <w:ind w:leftChars="0" w:left="284" w:hanging="338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特殊需求領域課程名稱請填寫總綱所公布之課程名稱</w:t>
      </w:r>
      <w:r w:rsidRPr="003230D2">
        <w:rPr>
          <w:rFonts w:ascii="Times New Roman" w:eastAsia="標楷體" w:hAnsi="Times New Roman"/>
          <w:sz w:val="24"/>
          <w:szCs w:val="24"/>
        </w:rPr>
        <w:t>(</w:t>
      </w:r>
      <w:r w:rsidRPr="003230D2">
        <w:rPr>
          <w:rFonts w:ascii="Times New Roman" w:eastAsia="標楷體" w:hAnsi="Times New Roman"/>
          <w:sz w:val="24"/>
          <w:szCs w:val="24"/>
        </w:rPr>
        <w:t>如</w:t>
      </w:r>
      <w:r w:rsidRPr="003230D2">
        <w:rPr>
          <w:rFonts w:ascii="Times New Roman" w:eastAsia="標楷體" w:hAnsi="Times New Roman"/>
          <w:sz w:val="24"/>
          <w:szCs w:val="24"/>
        </w:rPr>
        <w:t>:</w:t>
      </w:r>
      <w:r w:rsidRPr="003230D2">
        <w:rPr>
          <w:rFonts w:ascii="Times New Roman" w:eastAsia="標楷體" w:hAnsi="Times New Roman"/>
          <w:sz w:val="24"/>
          <w:szCs w:val="24"/>
          <w:shd w:val="clear" w:color="auto" w:fill="FFFFFF"/>
        </w:rPr>
        <w:t>生活管理</w:t>
      </w:r>
      <w:r w:rsidRPr="003230D2">
        <w:rPr>
          <w:rFonts w:ascii="Times New Roman" w:eastAsia="標楷體" w:hAnsi="Times New Roman"/>
          <w:sz w:val="24"/>
          <w:szCs w:val="24"/>
        </w:rPr>
        <w:t>、社會技巧、學習策略、職業教育、溝通訓練、點字、定向行動、功能性動作訓練、輔助科技應用、創造力、領導才能、情意發展、獨立研究或專長領域等特殊需求領域課程</w:t>
      </w:r>
      <w:r w:rsidRPr="003230D2">
        <w:rPr>
          <w:rFonts w:ascii="Times New Roman" w:eastAsia="標楷體" w:hAnsi="Times New Roman"/>
          <w:sz w:val="24"/>
          <w:szCs w:val="24"/>
        </w:rPr>
        <w:t>)</w:t>
      </w:r>
      <w:r w:rsidRPr="003230D2">
        <w:rPr>
          <w:rFonts w:ascii="Times New Roman" w:eastAsia="標楷體" w:hAnsi="Times New Roman"/>
          <w:w w:val="80"/>
          <w:sz w:val="24"/>
          <w:szCs w:val="24"/>
        </w:rPr>
        <w:t>。</w:t>
      </w:r>
    </w:p>
    <w:p w:rsidR="004F4209" w:rsidRPr="003230D2" w:rsidRDefault="004F4209" w:rsidP="003A3144">
      <w:pPr>
        <w:pStyle w:val="a3"/>
        <w:numPr>
          <w:ilvl w:val="2"/>
          <w:numId w:val="1"/>
        </w:numPr>
        <w:ind w:leftChars="0" w:left="284" w:hanging="338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各校可視實際開課情形（分組、進度</w:t>
      </w:r>
      <w:r w:rsidRPr="003230D2">
        <w:rPr>
          <w:rFonts w:ascii="Times New Roman" w:eastAsia="標楷體" w:hAnsi="Times New Roman"/>
          <w:sz w:val="24"/>
          <w:szCs w:val="24"/>
        </w:rPr>
        <w:t>……</w:t>
      </w:r>
      <w:r w:rsidRPr="003230D2">
        <w:rPr>
          <w:rFonts w:ascii="Times New Roman" w:eastAsia="標楷體" w:hAnsi="Times New Roman"/>
          <w:sz w:val="24"/>
          <w:szCs w:val="24"/>
        </w:rPr>
        <w:t>）進行表格調整、</w:t>
      </w:r>
      <w:r w:rsidRPr="003230D2">
        <w:rPr>
          <w:rFonts w:ascii="Times New Roman" w:eastAsia="標楷體" w:hAnsi="Times New Roman"/>
          <w:sz w:val="24"/>
          <w:szCs w:val="24"/>
          <w:shd w:val="clear" w:color="auto" w:fill="FFFFFF"/>
        </w:rPr>
        <w:t>或以代號註記（例：國語分兩組，以國語Ａ、國語Ｂ表示）。</w:t>
      </w:r>
    </w:p>
    <w:p w:rsidR="004F4209" w:rsidRPr="003230D2" w:rsidRDefault="004F4209" w:rsidP="003A3144">
      <w:pPr>
        <w:pStyle w:val="a3"/>
        <w:numPr>
          <w:ilvl w:val="2"/>
          <w:numId w:val="1"/>
        </w:numPr>
        <w:ind w:leftChars="0" w:left="284" w:hanging="338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有關集中式特教班之校訂課程</w:t>
      </w:r>
      <w:r w:rsidRPr="003230D2">
        <w:rPr>
          <w:rFonts w:ascii="Times New Roman" w:eastAsia="標楷體" w:hAnsi="Times New Roman"/>
          <w:sz w:val="24"/>
          <w:szCs w:val="24"/>
        </w:rPr>
        <w:t>(</w:t>
      </w:r>
      <w:r w:rsidRPr="003230D2">
        <w:rPr>
          <w:rFonts w:ascii="Times New Roman" w:eastAsia="標楷體" w:hAnsi="Times New Roman"/>
          <w:sz w:val="24"/>
          <w:szCs w:val="24"/>
        </w:rPr>
        <w:t>彈性學習課程</w:t>
      </w:r>
      <w:r w:rsidRPr="003230D2">
        <w:rPr>
          <w:rFonts w:ascii="Times New Roman" w:eastAsia="標楷體" w:hAnsi="Times New Roman"/>
          <w:sz w:val="24"/>
          <w:szCs w:val="24"/>
        </w:rPr>
        <w:t>)</w:t>
      </w:r>
      <w:r w:rsidRPr="003230D2">
        <w:rPr>
          <w:rFonts w:ascii="Times New Roman" w:eastAsia="標楷體" w:hAnsi="Times New Roman"/>
          <w:sz w:val="24"/>
          <w:szCs w:val="24"/>
        </w:rPr>
        <w:t>部分，各校可視實際情形填報校內之校訂課程或依規劃填寫課程內容。</w:t>
      </w:r>
    </w:p>
    <w:p w:rsidR="004F4209" w:rsidRPr="003230D2" w:rsidRDefault="004F4209" w:rsidP="003A3144">
      <w:pPr>
        <w:widowControl/>
        <w:rPr>
          <w:rFonts w:eastAsia="標楷體"/>
        </w:rPr>
      </w:pPr>
      <w:r w:rsidRPr="003230D2">
        <w:rPr>
          <w:rFonts w:eastAsia="標楷體"/>
        </w:rPr>
        <w:br w:type="page"/>
      </w:r>
    </w:p>
    <w:p w:rsidR="004F4209" w:rsidRPr="003230D2" w:rsidRDefault="004F4209" w:rsidP="003A3144">
      <w:pPr>
        <w:spacing w:line="380" w:lineRule="exact"/>
        <w:rPr>
          <w:rFonts w:eastAsia="標楷體"/>
          <w:b/>
          <w:bCs/>
          <w:color w:val="FF0000"/>
        </w:rPr>
      </w:pPr>
      <w:r w:rsidRPr="003230D2">
        <w:rPr>
          <w:rFonts w:eastAsia="標楷體"/>
          <w:b/>
          <w:bCs/>
          <w:color w:val="FF0000"/>
        </w:rPr>
        <w:lastRenderedPageBreak/>
        <w:t>表</w:t>
      </w:r>
      <w:r w:rsidRPr="003230D2">
        <w:rPr>
          <w:rFonts w:eastAsia="標楷體"/>
          <w:b/>
          <w:bCs/>
          <w:color w:val="FF0000"/>
        </w:rPr>
        <w:t>5-2</w:t>
      </w:r>
      <w:r w:rsidRPr="003230D2">
        <w:rPr>
          <w:rFonts w:eastAsia="標楷體"/>
          <w:b/>
          <w:bCs/>
          <w:color w:val="4F81BD"/>
        </w:rPr>
        <w:t>-II-(</w:t>
      </w:r>
      <w:r w:rsidRPr="003230D2">
        <w:rPr>
          <w:rFonts w:eastAsia="標楷體"/>
          <w:b/>
          <w:bCs/>
          <w:color w:val="4F81BD"/>
        </w:rPr>
        <w:t>集中式特教班填寫</w:t>
      </w:r>
      <w:r w:rsidRPr="003230D2">
        <w:rPr>
          <w:rFonts w:eastAsia="標楷體"/>
          <w:b/>
          <w:bCs/>
          <w:color w:val="4F81BD"/>
        </w:rPr>
        <w:t xml:space="preserve">)    </w:t>
      </w:r>
      <w:r w:rsidRPr="003230D2">
        <w:rPr>
          <w:rFonts w:eastAsia="標楷體"/>
          <w:b/>
          <w:bCs/>
          <w:color w:val="FF0000"/>
        </w:rPr>
        <w:t xml:space="preserve">            </w:t>
      </w:r>
    </w:p>
    <w:p w:rsidR="004F4209" w:rsidRPr="003230D2" w:rsidRDefault="004F4209" w:rsidP="003230D2">
      <w:pPr>
        <w:spacing w:line="380" w:lineRule="exact"/>
        <w:jc w:val="center"/>
        <w:rPr>
          <w:rFonts w:eastAsia="標楷體"/>
          <w:b/>
          <w:bCs/>
          <w:strike/>
          <w:color w:val="000000"/>
        </w:rPr>
      </w:pPr>
      <w:r w:rsidRPr="003230D2">
        <w:rPr>
          <w:rFonts w:eastAsia="標楷體"/>
          <w:b/>
          <w:bCs/>
          <w:color w:val="000000"/>
        </w:rPr>
        <w:t>109</w:t>
      </w:r>
      <w:r w:rsidRPr="003230D2">
        <w:rPr>
          <w:rFonts w:eastAsia="標楷體"/>
          <w:b/>
          <w:bCs/>
          <w:color w:val="000000"/>
        </w:rPr>
        <w:t>學年度臺中市立東新國民中學集中式</w:t>
      </w:r>
      <w:r w:rsidRPr="003230D2">
        <w:rPr>
          <w:rFonts w:eastAsia="標楷體"/>
          <w:b/>
          <w:bCs/>
        </w:rPr>
        <w:t>特殊教育班</w:t>
      </w:r>
      <w:r w:rsidRPr="003230D2">
        <w:rPr>
          <w:rFonts w:eastAsia="標楷體"/>
          <w:b/>
          <w:bCs/>
        </w:rPr>
        <w:t>(904</w:t>
      </w:r>
      <w:r w:rsidRPr="003230D2">
        <w:rPr>
          <w:rFonts w:eastAsia="標楷體"/>
          <w:b/>
          <w:bCs/>
        </w:rPr>
        <w:t>班</w:t>
      </w:r>
      <w:r w:rsidRPr="003230D2">
        <w:rPr>
          <w:rFonts w:eastAsia="標楷體"/>
          <w:b/>
          <w:bCs/>
        </w:rPr>
        <w:t>)</w:t>
      </w:r>
      <w:r w:rsidRPr="003230D2">
        <w:rPr>
          <w:rFonts w:eastAsia="標楷體"/>
          <w:b/>
          <w:bCs/>
          <w:color w:val="000000"/>
        </w:rPr>
        <w:t>第</w:t>
      </w:r>
      <w:r w:rsidRPr="003230D2">
        <w:rPr>
          <w:rFonts w:eastAsia="標楷體"/>
          <w:b/>
          <w:bCs/>
          <w:color w:val="4F81BD"/>
        </w:rPr>
        <w:t>二</w:t>
      </w:r>
      <w:r w:rsidRPr="003230D2">
        <w:rPr>
          <w:rFonts w:eastAsia="標楷體"/>
          <w:b/>
          <w:bCs/>
          <w:color w:val="000000"/>
        </w:rPr>
        <w:t>學期課程計畫進度總表</w:t>
      </w:r>
    </w:p>
    <w:p w:rsidR="004F4209" w:rsidRPr="003230D2" w:rsidRDefault="004F4209" w:rsidP="003A3144">
      <w:pPr>
        <w:snapToGrid w:val="0"/>
        <w:spacing w:line="240" w:lineRule="atLeast"/>
        <w:jc w:val="right"/>
        <w:rPr>
          <w:rFonts w:eastAsia="標楷體"/>
          <w:b/>
          <w:bCs/>
          <w:color w:val="FF0000"/>
        </w:rPr>
      </w:pPr>
      <w:r w:rsidRPr="003230D2">
        <w:rPr>
          <w:rFonts w:eastAsia="標楷體"/>
          <w:b/>
          <w:bCs/>
          <w:color w:val="FF0000"/>
        </w:rPr>
        <w:t>製表日期：</w:t>
      </w:r>
      <w:r w:rsidRPr="003230D2">
        <w:rPr>
          <w:rFonts w:eastAsia="標楷體"/>
          <w:b/>
          <w:bCs/>
          <w:color w:val="FF0000"/>
        </w:rPr>
        <w:t>__</w:t>
      </w:r>
      <w:r w:rsidR="009F4F72" w:rsidRPr="003230D2">
        <w:rPr>
          <w:rFonts w:eastAsia="標楷體"/>
          <w:b/>
          <w:bCs/>
          <w:color w:val="FF0000"/>
        </w:rPr>
        <w:t>109</w:t>
      </w:r>
      <w:r w:rsidRPr="003230D2">
        <w:rPr>
          <w:rFonts w:eastAsia="標楷體"/>
          <w:b/>
          <w:bCs/>
          <w:color w:val="FF0000"/>
        </w:rPr>
        <w:t>_</w:t>
      </w:r>
      <w:r w:rsidRPr="003230D2">
        <w:rPr>
          <w:rFonts w:eastAsia="標楷體"/>
          <w:b/>
          <w:bCs/>
          <w:color w:val="FF0000"/>
        </w:rPr>
        <w:t>年</w:t>
      </w:r>
      <w:r w:rsidRPr="003230D2">
        <w:rPr>
          <w:rFonts w:eastAsia="標楷體"/>
          <w:b/>
          <w:bCs/>
          <w:color w:val="FF0000"/>
        </w:rPr>
        <w:t>__</w:t>
      </w:r>
      <w:r w:rsidR="009F4F72" w:rsidRPr="003230D2">
        <w:rPr>
          <w:rFonts w:eastAsia="標楷體"/>
          <w:b/>
          <w:bCs/>
          <w:color w:val="FF0000"/>
        </w:rPr>
        <w:t>06</w:t>
      </w:r>
      <w:r w:rsidRPr="003230D2">
        <w:rPr>
          <w:rFonts w:eastAsia="標楷體"/>
          <w:b/>
          <w:bCs/>
          <w:color w:val="FF0000"/>
        </w:rPr>
        <w:t>_</w:t>
      </w:r>
      <w:r w:rsidRPr="003230D2">
        <w:rPr>
          <w:rFonts w:eastAsia="標楷體"/>
          <w:b/>
          <w:bCs/>
          <w:color w:val="FF0000"/>
        </w:rPr>
        <w:t>月</w:t>
      </w:r>
      <w:r w:rsidRPr="003230D2">
        <w:rPr>
          <w:rFonts w:eastAsia="標楷體"/>
          <w:b/>
          <w:bCs/>
          <w:color w:val="FF0000"/>
        </w:rPr>
        <w:t>__</w:t>
      </w:r>
      <w:r w:rsidR="009F4F72" w:rsidRPr="003230D2">
        <w:rPr>
          <w:rFonts w:eastAsia="標楷體"/>
          <w:b/>
          <w:bCs/>
          <w:color w:val="FF0000"/>
        </w:rPr>
        <w:t>28</w:t>
      </w:r>
      <w:r w:rsidRPr="003230D2">
        <w:rPr>
          <w:rFonts w:eastAsia="標楷體"/>
          <w:b/>
          <w:bCs/>
          <w:color w:val="FF0000"/>
        </w:rPr>
        <w:t>_</w:t>
      </w:r>
      <w:r w:rsidRPr="003230D2">
        <w:rPr>
          <w:rFonts w:eastAsia="標楷體"/>
          <w:b/>
          <w:bCs/>
          <w:color w:val="FF0000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965"/>
        <w:gridCol w:w="1649"/>
        <w:gridCol w:w="1244"/>
        <w:gridCol w:w="1102"/>
        <w:gridCol w:w="164"/>
        <w:gridCol w:w="1076"/>
        <w:gridCol w:w="1580"/>
        <w:gridCol w:w="1270"/>
        <w:gridCol w:w="1270"/>
        <w:gridCol w:w="1270"/>
        <w:gridCol w:w="1274"/>
        <w:gridCol w:w="1270"/>
        <w:gridCol w:w="1132"/>
        <w:gridCol w:w="1128"/>
        <w:gridCol w:w="1132"/>
        <w:gridCol w:w="1128"/>
        <w:gridCol w:w="990"/>
        <w:gridCol w:w="848"/>
        <w:gridCol w:w="732"/>
      </w:tblGrid>
      <w:tr w:rsidR="004F4209" w:rsidRPr="003230D2" w:rsidTr="001D2C8C">
        <w:trPr>
          <w:cantSplit/>
          <w:trHeight w:val="472"/>
          <w:tblHeader/>
        </w:trPr>
        <w:tc>
          <w:tcPr>
            <w:tcW w:w="70" w:type="pct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週次</w:t>
            </w:r>
          </w:p>
        </w:tc>
        <w:tc>
          <w:tcPr>
            <w:tcW w:w="224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日期</w:t>
            </w:r>
          </w:p>
        </w:tc>
        <w:tc>
          <w:tcPr>
            <w:tcW w:w="383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學校行事</w:t>
            </w:r>
          </w:p>
        </w:tc>
        <w:tc>
          <w:tcPr>
            <w:tcW w:w="289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課程計畫</w:t>
            </w:r>
          </w:p>
          <w:p w:rsidR="004F4209" w:rsidRPr="003230D2" w:rsidRDefault="004F4209" w:rsidP="00517690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內容</w:t>
            </w:r>
          </w:p>
        </w:tc>
        <w:tc>
          <w:tcPr>
            <w:tcW w:w="294" w:type="pct"/>
            <w:gridSpan w:val="2"/>
            <w:tcBorders>
              <w:top w:val="double" w:sz="4" w:space="0" w:color="auto"/>
            </w:tcBorders>
            <w:shd w:val="clear" w:color="auto" w:fill="F3F3F3"/>
          </w:tcPr>
          <w:p w:rsidR="004F4209" w:rsidRPr="003230D2" w:rsidRDefault="004F4209" w:rsidP="00871C21">
            <w:pPr>
              <w:jc w:val="center"/>
              <w:rPr>
                <w:rFonts w:eastAsia="標楷體"/>
              </w:rPr>
            </w:pPr>
          </w:p>
        </w:tc>
        <w:tc>
          <w:tcPr>
            <w:tcW w:w="2881" w:type="pct"/>
            <w:gridSpan w:val="10"/>
            <w:tcBorders>
              <w:top w:val="double" w:sz="4" w:space="0" w:color="auto"/>
            </w:tcBorders>
            <w:shd w:val="clear" w:color="auto" w:fill="F3F3F3"/>
          </w:tcPr>
          <w:p w:rsidR="004F4209" w:rsidRPr="003230D2" w:rsidRDefault="004F4209" w:rsidP="00871C21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部定課程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領域學習課程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859" w:type="pct"/>
            <w:gridSpan w:val="4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871C21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校訂課程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彈性學習課程</w:t>
            </w:r>
            <w:r w:rsidRPr="003230D2">
              <w:rPr>
                <w:rFonts w:eastAsia="標楷體"/>
              </w:rPr>
              <w:t>)</w:t>
            </w:r>
          </w:p>
        </w:tc>
      </w:tr>
      <w:tr w:rsidR="001D2C8C" w:rsidRPr="003230D2" w:rsidTr="001D2C8C">
        <w:trPr>
          <w:cantSplit/>
          <w:trHeight w:val="472"/>
          <w:tblHeader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83" w:type="pct"/>
            <w:vMerge/>
            <w:shd w:val="clear" w:color="auto" w:fill="F3F3F3"/>
            <w:vAlign w:val="center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9" w:type="pct"/>
            <w:vMerge/>
            <w:shd w:val="clear" w:color="auto" w:fill="F3F3F3"/>
          </w:tcPr>
          <w:p w:rsidR="004F4209" w:rsidRPr="003230D2" w:rsidRDefault="004F4209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544" w:type="pct"/>
            <w:gridSpan w:val="3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語文</w:t>
            </w:r>
          </w:p>
        </w:tc>
        <w:tc>
          <w:tcPr>
            <w:tcW w:w="662" w:type="pct"/>
            <w:gridSpan w:val="2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數學</w:t>
            </w:r>
            <w:r w:rsidRPr="003230D2">
              <w:rPr>
                <w:rFonts w:eastAsia="標楷體"/>
              </w:rPr>
              <w:t>(4)</w:t>
            </w:r>
          </w:p>
        </w:tc>
        <w:tc>
          <w:tcPr>
            <w:tcW w:w="590" w:type="pct"/>
            <w:gridSpan w:val="2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健康與</w:t>
            </w:r>
          </w:p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體育</w:t>
            </w:r>
            <w:r w:rsidRPr="003230D2">
              <w:rPr>
                <w:rFonts w:eastAsia="標楷體"/>
              </w:rPr>
              <w:t>(4)</w:t>
            </w:r>
          </w:p>
        </w:tc>
        <w:tc>
          <w:tcPr>
            <w:tcW w:w="296" w:type="pct"/>
            <w:vMerge w:val="restart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科技</w:t>
            </w:r>
          </w:p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11372B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95" w:type="pct"/>
            <w:vMerge w:val="restart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社會</w:t>
            </w:r>
          </w:p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8A6890" w:rsidRPr="003230D2">
              <w:rPr>
                <w:rFonts w:eastAsia="標楷體"/>
              </w:rPr>
              <w:t>4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3" w:type="pct"/>
            <w:vMerge w:val="restart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藝術</w:t>
            </w:r>
          </w:p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4F2827" w:rsidRPr="003230D2">
              <w:rPr>
                <w:rFonts w:eastAsia="標楷體"/>
              </w:rPr>
              <w:t>4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2" w:type="pct"/>
            <w:vMerge w:val="restart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自然科學</w:t>
            </w:r>
          </w:p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2C1E1D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3" w:type="pct"/>
            <w:vMerge w:val="restart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綜合活動</w:t>
            </w:r>
          </w:p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11372B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2" w:type="pct"/>
            <w:vMerge w:val="restart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特殊需求領域</w:t>
            </w:r>
          </w:p>
          <w:p w:rsidR="004F4209" w:rsidRPr="003230D2" w:rsidRDefault="004F4209" w:rsidP="0046304A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職業教育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46304A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（</w:t>
            </w:r>
            <w:r w:rsidRPr="003230D2">
              <w:rPr>
                <w:rFonts w:eastAsia="標楷體"/>
              </w:rPr>
              <w:t>5</w:t>
            </w:r>
            <w:r w:rsidRPr="003230D2">
              <w:rPr>
                <w:rFonts w:eastAsia="標楷體"/>
              </w:rPr>
              <w:t>）</w:t>
            </w:r>
          </w:p>
        </w:tc>
        <w:tc>
          <w:tcPr>
            <w:tcW w:w="230" w:type="pct"/>
            <w:vMerge w:val="restart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統整性主題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專題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議題探究課程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  <w:tc>
          <w:tcPr>
            <w:tcW w:w="197" w:type="pct"/>
            <w:vMerge w:val="restart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社團活動與技藝課程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  <w:tc>
          <w:tcPr>
            <w:tcW w:w="170" w:type="pct"/>
            <w:vMerge w:val="restart"/>
            <w:shd w:val="clear" w:color="auto" w:fill="F3F3F3"/>
            <w:vAlign w:val="center"/>
          </w:tcPr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其他類課程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</w:tr>
      <w:tr w:rsidR="001D2C8C" w:rsidRPr="003230D2" w:rsidTr="001D2C8C">
        <w:trPr>
          <w:cantSplit/>
          <w:trHeight w:val="603"/>
          <w:tblHeader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83" w:type="pct"/>
            <w:vMerge/>
            <w:shd w:val="clear" w:color="auto" w:fill="F3F3F3"/>
            <w:vAlign w:val="center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9" w:type="pct"/>
            <w:vMerge/>
            <w:shd w:val="clear" w:color="auto" w:fill="F3F3F3"/>
          </w:tcPr>
          <w:p w:rsidR="001D2C8C" w:rsidRPr="003230D2" w:rsidRDefault="001D2C8C" w:rsidP="0051769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56" w:type="pct"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國語</w:t>
            </w:r>
            <w:r w:rsidRPr="003230D2">
              <w:rPr>
                <w:rFonts w:eastAsia="標楷體"/>
              </w:rPr>
              <w:t>A(4)</w:t>
            </w:r>
          </w:p>
        </w:tc>
        <w:tc>
          <w:tcPr>
            <w:tcW w:w="288" w:type="pct"/>
            <w:gridSpan w:val="2"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英語</w:t>
            </w:r>
            <w:r w:rsidRPr="003230D2">
              <w:rPr>
                <w:rFonts w:eastAsia="標楷體"/>
              </w:rPr>
              <w:t>(</w:t>
            </w:r>
            <w:r w:rsidR="0011372B" w:rsidRPr="003230D2">
              <w:rPr>
                <w:rFonts w:eastAsia="標楷體"/>
              </w:rPr>
              <w:t>1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367" w:type="pct"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數學</w:t>
            </w:r>
            <w:r w:rsidRPr="003230D2">
              <w:rPr>
                <w:rFonts w:eastAsia="標楷體"/>
                <w:color w:val="000000"/>
              </w:rPr>
              <w:t>A</w:t>
            </w:r>
          </w:p>
        </w:tc>
        <w:tc>
          <w:tcPr>
            <w:tcW w:w="295" w:type="pct"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數學</w:t>
            </w:r>
            <w:r w:rsidRPr="003230D2">
              <w:rPr>
                <w:rFonts w:eastAsia="標楷體"/>
                <w:color w:val="000000"/>
              </w:rPr>
              <w:t>C</w:t>
            </w:r>
          </w:p>
        </w:tc>
        <w:tc>
          <w:tcPr>
            <w:tcW w:w="295" w:type="pct"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健康（</w:t>
            </w:r>
            <w:r w:rsidRPr="003230D2">
              <w:rPr>
                <w:rFonts w:eastAsia="標楷體"/>
                <w:color w:val="000000"/>
              </w:rPr>
              <w:t>2</w:t>
            </w:r>
            <w:r w:rsidRPr="003230D2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295" w:type="pct"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體育（</w:t>
            </w:r>
            <w:r w:rsidRPr="003230D2">
              <w:rPr>
                <w:rFonts w:eastAsia="標楷體"/>
                <w:color w:val="000000"/>
              </w:rPr>
              <w:t>2</w:t>
            </w:r>
            <w:r w:rsidRPr="003230D2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296" w:type="pct"/>
            <w:vMerge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5" w:type="pct"/>
            <w:vMerge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3" w:type="pct"/>
            <w:vMerge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2" w:type="pct"/>
            <w:vMerge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3" w:type="pct"/>
            <w:vMerge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2" w:type="pct"/>
            <w:vMerge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30" w:type="pct"/>
            <w:vMerge/>
            <w:shd w:val="clear" w:color="auto" w:fill="F2F2F2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7" w:type="pct"/>
            <w:vMerge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vMerge/>
            <w:shd w:val="clear" w:color="auto" w:fill="F3F3F3"/>
            <w:vAlign w:val="center"/>
          </w:tcPr>
          <w:p w:rsidR="001D2C8C" w:rsidRPr="003230D2" w:rsidRDefault="001D2C8C" w:rsidP="00871C21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2604E7">
        <w:trPr>
          <w:cantSplit/>
          <w:trHeight w:val="624"/>
        </w:trPr>
        <w:tc>
          <w:tcPr>
            <w:tcW w:w="70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一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~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七</w:t>
            </w:r>
          </w:p>
        </w:tc>
        <w:tc>
          <w:tcPr>
            <w:tcW w:w="224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109/02/11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|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109/03/28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1/21(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  <w:color w:val="000000"/>
              </w:rPr>
              <w:t>寒假開始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2/11(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  <w:color w:val="000000"/>
              </w:rPr>
              <w:t>開學日</w:t>
            </w:r>
            <w:r w:rsidRPr="003230D2">
              <w:rPr>
                <w:rFonts w:eastAsia="標楷體"/>
                <w:color w:val="000000"/>
              </w:rPr>
              <w:t>(</w:t>
            </w:r>
            <w:r w:rsidRPr="003230D2">
              <w:rPr>
                <w:rFonts w:eastAsia="標楷體"/>
                <w:color w:val="000000"/>
              </w:rPr>
              <w:t>正式上課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2/28(</w:t>
            </w:r>
            <w:r w:rsidRPr="003230D2">
              <w:rPr>
                <w:rFonts w:eastAsia="標楷體"/>
                <w:color w:val="000000"/>
              </w:rPr>
              <w:t>五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  <w:color w:val="000000"/>
              </w:rPr>
              <w:t>和平紀念日</w:t>
            </w:r>
            <w:r w:rsidRPr="003230D2">
              <w:rPr>
                <w:rFonts w:eastAsia="標楷體"/>
                <w:color w:val="000000"/>
              </w:rPr>
              <w:t>(</w:t>
            </w:r>
            <w:r w:rsidRPr="003230D2">
              <w:rPr>
                <w:rFonts w:eastAsia="標楷體"/>
                <w:color w:val="000000"/>
              </w:rPr>
              <w:t>放假一日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3/24(</w:t>
            </w:r>
            <w:r w:rsidRPr="003230D2">
              <w:rPr>
                <w:rFonts w:eastAsia="標楷體"/>
              </w:rPr>
              <w:t>二</w:t>
            </w:r>
            <w:r w:rsidRPr="003230D2">
              <w:rPr>
                <w:rFonts w:eastAsia="標楷體"/>
              </w:rPr>
              <w:t>)-3/27(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b/>
                <w:color w:val="FF0000"/>
              </w:rPr>
            </w:pPr>
            <w:r w:rsidRPr="003230D2">
              <w:rPr>
                <w:rFonts w:eastAsia="標楷體"/>
                <w:b/>
              </w:rPr>
              <w:t>第一次定期評量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繪本</w:t>
            </w:r>
            <w:r w:rsidRPr="003230D2">
              <w:rPr>
                <w:rFonts w:eastAsia="標楷體"/>
              </w:rPr>
              <w:t>-</w:t>
            </w:r>
            <w:r w:rsidRPr="003230D2">
              <w:rPr>
                <w:rFonts w:eastAsia="標楷體"/>
              </w:rPr>
              <w:t>南瓜湯，和英出版社，柯倩華譯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我會</w:t>
            </w:r>
            <w:r w:rsidRPr="003230D2">
              <w:rPr>
                <w:rFonts w:eastAsia="標楷體"/>
              </w:rPr>
              <w:t>G. H</w:t>
            </w:r>
            <w:r w:rsidRPr="003230D2">
              <w:rPr>
                <w:rFonts w:eastAsia="標楷體"/>
              </w:rPr>
              <w:t>開頭的單字</w:t>
            </w:r>
          </w:p>
        </w:tc>
        <w:tc>
          <w:tcPr>
            <w:tcW w:w="367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統計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三則運算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生病了怎麼辦</w:t>
            </w:r>
            <w:r w:rsidRPr="003230D2">
              <w:rPr>
                <w:rFonts w:eastAsia="標楷體"/>
              </w:rPr>
              <w:t>?</w:t>
            </w:r>
          </w:p>
        </w:tc>
        <w:tc>
          <w:tcPr>
            <w:tcW w:w="295" w:type="pct"/>
          </w:tcPr>
          <w:p w:rsidR="0011372B" w:rsidRPr="003230D2" w:rsidRDefault="0011372B" w:rsidP="0011372B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我是籃球小高手</w:t>
            </w:r>
          </w:p>
        </w:tc>
        <w:tc>
          <w:tcPr>
            <w:tcW w:w="296" w:type="pct"/>
            <w:vAlign w:val="center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我是插畫家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台灣的人口與族群民</w:t>
            </w:r>
          </w:p>
        </w:tc>
        <w:tc>
          <w:tcPr>
            <w:tcW w:w="263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另一種聲音</w:t>
            </w:r>
          </w:p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拍手歌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聲音的產生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我愛我的城市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行行出狀元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友誼大考驗，結合輔導，透過文本，陪孩子想想</w:t>
            </w:r>
            <w:r w:rsidRPr="003230D2">
              <w:rPr>
                <w:rFonts w:eastAsia="標楷體"/>
              </w:rPr>
              <w:t>:</w:t>
            </w:r>
            <w:r w:rsidRPr="003230D2">
              <w:rPr>
                <w:rFonts w:eastAsia="標楷體"/>
              </w:rPr>
              <w:t>如何處理朋友之間的爭吵。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能念出</w:t>
            </w:r>
            <w:r w:rsidRPr="003230D2">
              <w:rPr>
                <w:rFonts w:eastAsia="標楷體"/>
              </w:rPr>
              <w:t>G</w:t>
            </w:r>
            <w:r w:rsidRPr="003230D2">
              <w:rPr>
                <w:rFonts w:eastAsia="標楷體"/>
              </w:rPr>
              <w:t>開頭的單字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能念出</w:t>
            </w:r>
            <w:r w:rsidRPr="003230D2">
              <w:rPr>
                <w:rFonts w:eastAsia="標楷體"/>
              </w:rPr>
              <w:t>H</w:t>
            </w:r>
            <w:r w:rsidRPr="003230D2">
              <w:rPr>
                <w:rFonts w:eastAsia="標楷體"/>
              </w:rPr>
              <w:t>開頭的單字</w:t>
            </w:r>
          </w:p>
        </w:tc>
        <w:tc>
          <w:tcPr>
            <w:tcW w:w="367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學習記數的方法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學習長條圖、折線圖、圓餅圖的辨讀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解讀生活中的統計圖表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透過圈圈的方式，進行加減乘運算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認識常見傳染病與慢性病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學習如何看醫生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學習正確用藥知識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4.</w:t>
            </w:r>
            <w:r w:rsidRPr="003230D2">
              <w:rPr>
                <w:rFonts w:eastAsia="標楷體"/>
              </w:rPr>
              <w:t>學習照顧病人的方法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學生能說出籃球的基本規則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2.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學生能了解三打三的規則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3.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學生能在老師協助下，進行三對三的比賽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如何在</w:t>
            </w:r>
            <w:r w:rsidRPr="003230D2">
              <w:rPr>
                <w:rFonts w:eastAsia="標楷體"/>
              </w:rPr>
              <w:t xml:space="preserve">word </w:t>
            </w:r>
            <w:r w:rsidRPr="003230D2">
              <w:rPr>
                <w:rFonts w:eastAsia="標楷體"/>
              </w:rPr>
              <w:t>檔案中選去插畫功能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會搜尋出想要的圖片並貼上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會將圖片放大縮小及移動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25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台灣的原住民。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5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客家人、閩南人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5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認識台灣新住民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台灣原聲童聲合唱團指揮為布農族的馬彼得校長，他搜集並重新編排原住民傳統歌謠，希望透過歌唱保存傳揚部落藝術文化，讓新一代原住民小朋友感受屬於自己血脈的驕傲；賦予原住民音樂全新的詮釋。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聲音如何出現與傳播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多樣化的聲音介紹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噪音對生活的影響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能說出本學習期要前往的地點名稱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知道要利用何種交通工具到達</w:t>
            </w: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能依指示找到洗手間</w:t>
            </w:r>
            <w:r w:rsidRPr="003230D2">
              <w:rPr>
                <w:rFonts w:eastAsia="標楷體"/>
              </w:rPr>
              <w:t>4.</w:t>
            </w:r>
            <w:r w:rsidRPr="003230D2">
              <w:rPr>
                <w:rFonts w:eastAsia="標楷體"/>
              </w:rPr>
              <w:t>能說出兩項該地點的特色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認識職業類別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了解職場所需的知能與態度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  <w:highlight w:val="yellow"/>
              </w:rPr>
              <w:t>生涯發展教育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討論、口頭提問。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367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書寫、討論、口頭提問。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紙筆測驗、實際操作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口語問答、實作、觀察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觀察操作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問答觀察操作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書寫、口語問答、實作、觀察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41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367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-J-B2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-J-A2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-J-B1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-J-B2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</w:rPr>
              <w:t>-J-B3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-J-C3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-J-C3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-J-B3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特職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特職</w:t>
            </w:r>
            <w:r w:rsidRPr="003230D2">
              <w:rPr>
                <w:rFonts w:eastAsia="標楷體"/>
              </w:rPr>
              <w:t>-J-B2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特職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517690">
        <w:trPr>
          <w:cantSplit/>
          <w:trHeight w:val="224"/>
        </w:trPr>
        <w:tc>
          <w:tcPr>
            <w:tcW w:w="294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4706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第一次定期評量</w:t>
            </w: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八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~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十四</w:t>
            </w:r>
          </w:p>
        </w:tc>
        <w:tc>
          <w:tcPr>
            <w:tcW w:w="224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109/03/29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|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109/05/16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70C0"/>
              </w:rPr>
            </w:pPr>
            <w:r w:rsidRPr="003230D2">
              <w:rPr>
                <w:rFonts w:eastAsia="標楷體"/>
                <w:color w:val="0070C0"/>
              </w:rPr>
              <w:t>搭配校內課程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70C0"/>
              </w:rPr>
            </w:pPr>
            <w:r w:rsidRPr="003230D2">
              <w:rPr>
                <w:rFonts w:eastAsia="標楷體"/>
                <w:color w:val="0070C0"/>
              </w:rPr>
              <w:t>路跑活動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4/3(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  <w:r w:rsidRPr="003230D2">
              <w:rPr>
                <w:rFonts w:eastAsia="標楷體"/>
              </w:rPr>
              <w:t>兒童節、清明節補假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5/12(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)-5/15(</w:t>
            </w:r>
            <w:r w:rsidRPr="003230D2">
              <w:rPr>
                <w:rFonts w:eastAsia="標楷體"/>
                <w:color w:val="000000"/>
              </w:rPr>
              <w:t>五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b/>
                <w:color w:val="000000"/>
              </w:rPr>
            </w:pPr>
            <w:r w:rsidRPr="003230D2">
              <w:rPr>
                <w:rFonts w:eastAsia="標楷體"/>
                <w:b/>
                <w:color w:val="000000"/>
              </w:rPr>
              <w:t>第二次定期評量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5/16(</w:t>
            </w:r>
            <w:r w:rsidRPr="003230D2">
              <w:rPr>
                <w:rFonts w:eastAsia="標楷體"/>
                <w:color w:val="000000"/>
              </w:rPr>
              <w:t>六</w:t>
            </w:r>
            <w:r w:rsidRPr="003230D2">
              <w:rPr>
                <w:rFonts w:eastAsia="標楷體"/>
                <w:color w:val="000000"/>
              </w:rPr>
              <w:t>)-5/17(</w:t>
            </w:r>
            <w:r w:rsidRPr="003230D2">
              <w:rPr>
                <w:rFonts w:eastAsia="標楷體"/>
                <w:color w:val="000000"/>
              </w:rPr>
              <w:t>日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國中教育會考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往夢想前進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我會英文問候</w:t>
            </w:r>
          </w:p>
        </w:tc>
        <w:tc>
          <w:tcPr>
            <w:tcW w:w="367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垂直與平行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數線概念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給我健康好膚色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大家一起來樂樂棒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Goole</w:t>
            </w:r>
            <w:r w:rsidRPr="003230D2">
              <w:rPr>
                <w:rFonts w:eastAsia="標楷體"/>
              </w:rPr>
              <w:t>地圖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台灣的河川與海洋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美的饗宴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建築之美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食品保存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未來的學校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餐飲製作業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生涯教育，就由登高望遠黎明美景，鼓勵克服困難，勇敢逐夢。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pStyle w:val="a3"/>
              <w:numPr>
                <w:ilvl w:val="0"/>
                <w:numId w:val="42"/>
              </w:numPr>
              <w:spacing w:line="260" w:lineRule="exac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會用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how are you?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問候別人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42"/>
              </w:numPr>
              <w:spacing w:line="260" w:lineRule="exac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能回答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:</w:t>
            </w:r>
          </w:p>
          <w:p w:rsidR="0011372B" w:rsidRPr="003230D2" w:rsidRDefault="0011372B" w:rsidP="003230D2">
            <w:pPr>
              <w:pStyle w:val="a3"/>
              <w:spacing w:line="260" w:lineRule="exact"/>
              <w:ind w:leftChars="0" w:left="36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Fine,thank you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42"/>
              </w:numPr>
              <w:spacing w:line="260" w:lineRule="exac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會早安午安晚安的英文問候</w:t>
            </w:r>
          </w:p>
        </w:tc>
        <w:tc>
          <w:tcPr>
            <w:tcW w:w="367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認識垂直與平行的定義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生活中垂直與平行的應用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進行數線上的運算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透過數線，</w:t>
            </w: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了解小空格與大空格分別代表的概念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認識皮膚的構造與功能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紫外線對皮膚的影響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皮膚的照護與清潔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學生能在老師協助下，以正確的姿勢去打擊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2.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學生能以正確的防守方式進行接球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3.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學生能以正確的姿勢投向九宮格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會使用</w:t>
            </w:r>
            <w:r w:rsidRPr="003230D2">
              <w:rPr>
                <w:rFonts w:eastAsia="標楷體"/>
              </w:rPr>
              <w:t>goole</w:t>
            </w:r>
            <w:r w:rsidRPr="003230D2">
              <w:rPr>
                <w:rFonts w:eastAsia="標楷體"/>
              </w:rPr>
              <w:t>地圖找到自己的家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會使用</w:t>
            </w:r>
            <w:r w:rsidRPr="003230D2">
              <w:rPr>
                <w:rFonts w:eastAsia="標楷體"/>
              </w:rPr>
              <w:t>goole</w:t>
            </w:r>
            <w:r w:rsidRPr="003230D2">
              <w:rPr>
                <w:rFonts w:eastAsia="標楷體"/>
              </w:rPr>
              <w:t>街景來一趟台灣之旅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26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認識台灣主要河川和特色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6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台灣周邊的海洋及海洋的重要性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引導學生發掘生活中建築之美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作品賞析</w:t>
            </w:r>
            <w:r w:rsidRPr="003230D2">
              <w:rPr>
                <w:rFonts w:eastAsia="標楷體"/>
              </w:rPr>
              <w:t>:</w:t>
            </w:r>
            <w:r w:rsidRPr="003230D2">
              <w:rPr>
                <w:rFonts w:eastAsia="標楷體"/>
              </w:rPr>
              <w:t>紫禁城、泰姬瑪哈陵、凡爾賽宮廷園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了解食物壞掉的原因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了解鐵塊生鏽的原因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如何進行食品保存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知道自己選擇該校的理由</w:t>
            </w: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能說該校的特色及優點</w:t>
            </w: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知道該校的地理環境及交通方式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認識烹飪設備及器具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建立衛生安全觀念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了解職業傷害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朗誦、書寫、討論、口頭提問。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367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書寫、討論、口頭提問、觀察。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紙筆測驗、實際操作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口語問答、實作、觀察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</w:t>
            </w:r>
            <w:r w:rsidRPr="003230D2">
              <w:rPr>
                <w:rFonts w:eastAsia="標楷體"/>
                <w:kern w:val="0"/>
              </w:rPr>
              <w:t xml:space="preserve"> </w:t>
            </w:r>
            <w:r w:rsidRPr="003230D2">
              <w:rPr>
                <w:rFonts w:eastAsia="標楷體"/>
                <w:kern w:val="0"/>
              </w:rPr>
              <w:t>觀察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書寫、口語問答、實作、觀察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56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-J-C1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-J-c1</w:t>
            </w:r>
          </w:p>
        </w:tc>
        <w:tc>
          <w:tcPr>
            <w:tcW w:w="367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-J-B3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-J-A1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-J-A3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-J-B2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-J-C1 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-J-B2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-J-B3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-J-C3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特職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517690">
        <w:trPr>
          <w:cantSplit/>
          <w:trHeight w:val="308"/>
        </w:trPr>
        <w:tc>
          <w:tcPr>
            <w:tcW w:w="294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4706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第二次定期評量</w:t>
            </w:r>
          </w:p>
        </w:tc>
      </w:tr>
      <w:tr w:rsidR="0011372B" w:rsidRPr="003230D2" w:rsidTr="001D2C8C">
        <w:trPr>
          <w:cantSplit/>
          <w:trHeight w:val="573"/>
        </w:trPr>
        <w:tc>
          <w:tcPr>
            <w:tcW w:w="70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十五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~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二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十一</w:t>
            </w:r>
          </w:p>
        </w:tc>
        <w:tc>
          <w:tcPr>
            <w:tcW w:w="224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109/05/17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|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109/06/30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lastRenderedPageBreak/>
              <w:t>5/16(</w:t>
            </w:r>
            <w:r w:rsidRPr="003230D2">
              <w:rPr>
                <w:rFonts w:eastAsia="標楷體"/>
                <w:color w:val="000000"/>
              </w:rPr>
              <w:t>六</w:t>
            </w:r>
            <w:r w:rsidRPr="003230D2">
              <w:rPr>
                <w:rFonts w:eastAsia="標楷體"/>
                <w:color w:val="000000"/>
              </w:rPr>
              <w:t>)-5/17(</w:t>
            </w:r>
            <w:r w:rsidRPr="003230D2">
              <w:rPr>
                <w:rFonts w:eastAsia="標楷體"/>
                <w:color w:val="000000"/>
              </w:rPr>
              <w:t>日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lastRenderedPageBreak/>
              <w:t>國中教育會考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5/19(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)-5/22(</w:t>
            </w:r>
            <w:r w:rsidRPr="003230D2">
              <w:rPr>
                <w:rFonts w:eastAsia="標楷體"/>
                <w:color w:val="000000"/>
              </w:rPr>
              <w:t>五</w:t>
            </w:r>
            <w:r w:rsidRPr="003230D2">
              <w:rPr>
                <w:rFonts w:eastAsia="標楷體"/>
                <w:color w:val="000000"/>
              </w:rPr>
              <w:t xml:space="preserve">) </w:t>
            </w:r>
            <w:r w:rsidRPr="003230D2">
              <w:rPr>
                <w:rFonts w:eastAsia="標楷體"/>
                <w:color w:val="000000"/>
              </w:rPr>
              <w:t>畢業生成績評量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6/10(</w:t>
            </w:r>
            <w:r w:rsidRPr="003230D2">
              <w:rPr>
                <w:rFonts w:eastAsia="標楷體"/>
              </w:rPr>
              <w:t>三</w:t>
            </w:r>
            <w:r w:rsidRPr="003230D2">
              <w:rPr>
                <w:rFonts w:eastAsia="標楷體"/>
              </w:rPr>
              <w:t>)-6/12(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畢業典禮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6/20(</w:t>
            </w:r>
            <w:r w:rsidRPr="003230D2">
              <w:rPr>
                <w:rFonts w:eastAsia="標楷體"/>
              </w:rPr>
              <w:t>六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補行上班上課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6/25(</w:t>
            </w:r>
            <w:r w:rsidRPr="003230D2">
              <w:rPr>
                <w:rFonts w:eastAsia="標楷體"/>
                <w:color w:val="000000"/>
              </w:rPr>
              <w:t>四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  <w:color w:val="000000"/>
              </w:rPr>
              <w:t>端午節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(</w:t>
            </w:r>
            <w:r w:rsidRPr="003230D2">
              <w:rPr>
                <w:rFonts w:eastAsia="標楷體"/>
                <w:color w:val="000000"/>
              </w:rPr>
              <w:t>放假一日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6/26(</w:t>
            </w:r>
            <w:r w:rsidRPr="003230D2">
              <w:rPr>
                <w:rFonts w:eastAsia="標楷體"/>
                <w:color w:val="000000"/>
              </w:rPr>
              <w:t>五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  <w:color w:val="000000"/>
              </w:rPr>
              <w:t>調整放假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6/29(</w:t>
            </w:r>
            <w:r w:rsidRPr="003230D2">
              <w:rPr>
                <w:rFonts w:eastAsia="標楷體"/>
                <w:color w:val="000000"/>
              </w:rPr>
              <w:t>一</w:t>
            </w:r>
            <w:r w:rsidRPr="003230D2">
              <w:rPr>
                <w:rFonts w:eastAsia="標楷體"/>
                <w:color w:val="000000"/>
              </w:rPr>
              <w:t>)-6/30(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b/>
                <w:color w:val="000000"/>
              </w:rPr>
            </w:pPr>
            <w:r w:rsidRPr="003230D2">
              <w:rPr>
                <w:rFonts w:eastAsia="標楷體"/>
                <w:b/>
                <w:color w:val="000000"/>
              </w:rPr>
              <w:t>第三次定期評量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6/30(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  <w:color w:val="000000"/>
              </w:rPr>
              <w:t>休業式</w:t>
            </w:r>
            <w:r w:rsidRPr="003230D2">
              <w:rPr>
                <w:rFonts w:eastAsia="標楷體"/>
                <w:color w:val="000000"/>
              </w:rPr>
              <w:t>(</w:t>
            </w:r>
            <w:r w:rsidRPr="003230D2">
              <w:rPr>
                <w:rFonts w:eastAsia="標楷體"/>
                <w:color w:val="000000"/>
              </w:rPr>
              <w:t>正常上課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  <w:color w:val="000000"/>
              </w:rPr>
              <w:t>7/1(</w:t>
            </w:r>
            <w:r w:rsidRPr="003230D2">
              <w:rPr>
                <w:rFonts w:eastAsia="標楷體"/>
                <w:color w:val="000000"/>
              </w:rPr>
              <w:t>三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  <w:color w:val="000000"/>
              </w:rPr>
              <w:t>暑假開始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愛心樹</w:t>
            </w:r>
          </w:p>
        </w:tc>
        <w:tc>
          <w:tcPr>
            <w:tcW w:w="288" w:type="pct"/>
            <w:gridSpan w:val="2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上餐館</w:t>
            </w:r>
          </w:p>
        </w:tc>
        <w:tc>
          <w:tcPr>
            <w:tcW w:w="367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對稱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時間概念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緊急一瞬間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滾球高手</w:t>
            </w:r>
          </w:p>
        </w:tc>
        <w:tc>
          <w:tcPr>
            <w:tcW w:w="296" w:type="pct"/>
            <w:vAlign w:val="center"/>
          </w:tcPr>
          <w:p w:rsidR="0011372B" w:rsidRPr="003230D2" w:rsidRDefault="0011372B" w:rsidP="0011372B">
            <w:pPr>
              <w:autoSpaceDE w:val="0"/>
              <w:autoSpaceDN w:val="0"/>
              <w:adjustRightInd w:val="0"/>
              <w:rPr>
                <w:rFonts w:eastAsia="標楷體"/>
              </w:rPr>
            </w:pPr>
            <w:r w:rsidRPr="003230D2">
              <w:rPr>
                <w:rFonts w:eastAsia="標楷體"/>
              </w:rPr>
              <w:t>會使用臉書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遵守法律與規範</w:t>
            </w:r>
          </w:p>
        </w:tc>
        <w:tc>
          <w:tcPr>
            <w:tcW w:w="263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全球化的表演嘉年華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火的奧秘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漂亮廚房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家務處理業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1293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捨與得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pStyle w:val="a3"/>
              <w:numPr>
                <w:ilvl w:val="0"/>
                <w:numId w:val="43"/>
              </w:numPr>
              <w:spacing w:line="24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能聽得懂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36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What do you want to eat?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43"/>
              </w:numPr>
              <w:spacing w:line="24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會回答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:I want to eat ....</w:t>
            </w:r>
          </w:p>
        </w:tc>
        <w:tc>
          <w:tcPr>
            <w:tcW w:w="367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認識線對稱的定義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生活中的應用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欣賞對稱之美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了解時間的意義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學會辨認時間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學習緊急情境處理與止血包紮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學習</w:t>
            </w:r>
            <w:r w:rsidRPr="003230D2">
              <w:rPr>
                <w:rFonts w:eastAsia="標楷體"/>
              </w:rPr>
              <w:t>CPR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、</w:t>
            </w:r>
            <w:r w:rsidRPr="003230D2">
              <w:rPr>
                <w:rFonts w:eastAsia="標楷體"/>
              </w:rPr>
              <w:t>AED</w:t>
            </w:r>
            <w:r w:rsidRPr="003230D2">
              <w:rPr>
                <w:rFonts w:eastAsia="標楷體"/>
              </w:rPr>
              <w:t>的使用時機與步驟</w:t>
            </w: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癲癇的處理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學生能將球投至指定位置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2.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學生能了解滾球的規則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3.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學生能說出滾球比賽如何計分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能善用臉書功能並了解社交平台注意事項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2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認識憲法、法律與校規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知道遵守法律的重要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校規與學校生活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介紹英式的夏季藝術饗宴，與世界各地的表演盛事，了解社會上有不同的群體和文化，尊重並欣賞其差異。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34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產生火需要什麼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4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如何進行滅火呢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?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火災預防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能說出漂亮廚房應該具備的特色</w:t>
            </w: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能將廚房用具收納及歸位</w:t>
            </w: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能將地板桌面廚具清潔乾淨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認識清潔工作的基本知識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學習各種清潔技能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學習垃圾的處理方式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785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朗誦、書寫、討論、口頭提問。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367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書寫、討論、口頭提問、觀察。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口語問答、實作、觀察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觀察</w:t>
            </w:r>
            <w:r w:rsidRPr="003230D2">
              <w:rPr>
                <w:rFonts w:eastAsia="標楷體"/>
                <w:kern w:val="0"/>
              </w:rPr>
              <w:t xml:space="preserve"> </w:t>
            </w:r>
            <w:r w:rsidRPr="003230D2">
              <w:rPr>
                <w:rFonts w:eastAsia="標楷體"/>
                <w:kern w:val="0"/>
              </w:rPr>
              <w:t>操作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書寫、口語問答、實作、觀察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1091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5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88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-J-c1</w:t>
            </w:r>
          </w:p>
        </w:tc>
        <w:tc>
          <w:tcPr>
            <w:tcW w:w="367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-J-B3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-J-A2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-J-B1 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  <w:bCs/>
              </w:rPr>
            </w:pPr>
            <w:r w:rsidRPr="003230D2">
              <w:rPr>
                <w:rFonts w:eastAsia="標楷體"/>
              </w:rPr>
              <w:t>科</w:t>
            </w:r>
            <w:r w:rsidRPr="003230D2">
              <w:rPr>
                <w:rFonts w:eastAsia="標楷體"/>
                <w:bCs/>
              </w:rPr>
              <w:t>-J-B2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科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-J-C1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-J-B3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-J-C3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-J-B3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特職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230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517690">
        <w:trPr>
          <w:cantSplit/>
          <w:trHeight w:val="70"/>
        </w:trPr>
        <w:tc>
          <w:tcPr>
            <w:tcW w:w="294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4706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第三次定期評量</w:t>
            </w:r>
          </w:p>
        </w:tc>
      </w:tr>
    </w:tbl>
    <w:p w:rsidR="004F4209" w:rsidRPr="003230D2" w:rsidRDefault="004F4209" w:rsidP="003A3144">
      <w:pPr>
        <w:snapToGrid w:val="0"/>
        <w:spacing w:line="240" w:lineRule="atLeast"/>
        <w:jc w:val="right"/>
        <w:rPr>
          <w:rFonts w:eastAsia="標楷體"/>
          <w:b/>
          <w:bCs/>
          <w:color w:val="FF0000"/>
        </w:rPr>
      </w:pPr>
    </w:p>
    <w:p w:rsidR="004F4209" w:rsidRPr="003230D2" w:rsidRDefault="004F4209" w:rsidP="003A3144">
      <w:pPr>
        <w:pStyle w:val="a3"/>
        <w:numPr>
          <w:ilvl w:val="0"/>
          <w:numId w:val="2"/>
        </w:numPr>
        <w:ind w:leftChars="0" w:left="426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bCs/>
          <w:sz w:val="24"/>
          <w:szCs w:val="24"/>
        </w:rPr>
        <w:t>本表件適用為集中式特殊教育班，</w:t>
      </w:r>
      <w:r w:rsidRPr="003230D2">
        <w:rPr>
          <w:rFonts w:ascii="Times New Roman" w:eastAsia="標楷體" w:hAnsi="Times New Roman"/>
          <w:sz w:val="24"/>
          <w:szCs w:val="24"/>
        </w:rPr>
        <w:t>設有</w:t>
      </w:r>
      <w:r w:rsidRPr="003230D2">
        <w:rPr>
          <w:rFonts w:ascii="Times New Roman" w:eastAsia="標楷體" w:hAnsi="Times New Roman"/>
          <w:bCs/>
          <w:sz w:val="24"/>
          <w:szCs w:val="24"/>
        </w:rPr>
        <w:t>集中式特殊教育班學校需填寫，</w:t>
      </w:r>
      <w:r w:rsidRPr="003230D2">
        <w:rPr>
          <w:rFonts w:ascii="Times New Roman" w:eastAsia="標楷體" w:hAnsi="Times New Roman"/>
          <w:sz w:val="24"/>
          <w:szCs w:val="24"/>
        </w:rPr>
        <w:t>無上述班級者，得免繳交本表，並請於計畫中逕行刪除。</w:t>
      </w:r>
    </w:p>
    <w:p w:rsidR="004F4209" w:rsidRPr="003230D2" w:rsidRDefault="004F4209" w:rsidP="003A3144">
      <w:pPr>
        <w:pStyle w:val="a3"/>
        <w:numPr>
          <w:ilvl w:val="0"/>
          <w:numId w:val="2"/>
        </w:numPr>
        <w:ind w:leftChars="0" w:left="426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bCs/>
          <w:sz w:val="24"/>
          <w:szCs w:val="24"/>
        </w:rPr>
        <w:t>開設課程應包含部定課程及校訂課程</w:t>
      </w:r>
      <w:r w:rsidRPr="003230D2">
        <w:rPr>
          <w:rFonts w:ascii="Times New Roman" w:eastAsia="標楷體" w:hAnsi="Times New Roman"/>
          <w:bCs/>
          <w:sz w:val="24"/>
          <w:szCs w:val="24"/>
        </w:rPr>
        <w:t>(</w:t>
      </w:r>
      <w:r w:rsidRPr="003230D2">
        <w:rPr>
          <w:rFonts w:ascii="Times New Roman" w:eastAsia="標楷體" w:hAnsi="Times New Roman"/>
          <w:bCs/>
          <w:sz w:val="24"/>
          <w:szCs w:val="24"/>
        </w:rPr>
        <w:t>含特殊需求</w:t>
      </w:r>
      <w:r w:rsidRPr="003230D2">
        <w:rPr>
          <w:rFonts w:ascii="Times New Roman" w:eastAsia="標楷體" w:hAnsi="Times New Roman"/>
          <w:bCs/>
          <w:sz w:val="24"/>
          <w:szCs w:val="24"/>
        </w:rPr>
        <w:t>)</w:t>
      </w:r>
      <w:r w:rsidRPr="003230D2">
        <w:rPr>
          <w:rFonts w:ascii="Times New Roman" w:eastAsia="標楷體" w:hAnsi="Times New Roman"/>
          <w:bCs/>
          <w:sz w:val="24"/>
          <w:szCs w:val="24"/>
        </w:rPr>
        <w:t>，各課程名稱下</w:t>
      </w:r>
      <w:r w:rsidRPr="003230D2">
        <w:rPr>
          <w:rFonts w:ascii="Times New Roman" w:eastAsia="標楷體" w:hAnsi="Times New Roman"/>
          <w:sz w:val="24"/>
          <w:szCs w:val="24"/>
        </w:rPr>
        <w:t>括號內填入每週上課節數</w:t>
      </w:r>
      <w:r w:rsidRPr="003230D2">
        <w:rPr>
          <w:rFonts w:ascii="Times New Roman" w:eastAsia="標楷體" w:hAnsi="Times New Roman"/>
          <w:bCs/>
          <w:sz w:val="24"/>
          <w:szCs w:val="24"/>
        </w:rPr>
        <w:t>，請學校以班為原則填寫本表件，</w:t>
      </w:r>
      <w:r w:rsidRPr="003230D2">
        <w:rPr>
          <w:rFonts w:ascii="Times New Roman" w:eastAsia="標楷體" w:hAnsi="Times New Roman"/>
          <w:bCs/>
          <w:sz w:val="24"/>
          <w:szCs w:val="24"/>
          <w:u w:val="single"/>
        </w:rPr>
        <w:t>每班皆須繳交課程計畫進度總表</w:t>
      </w:r>
      <w:r w:rsidRPr="003230D2">
        <w:rPr>
          <w:rFonts w:ascii="Times New Roman" w:eastAsia="標楷體" w:hAnsi="Times New Roman"/>
          <w:bCs/>
          <w:sz w:val="24"/>
          <w:szCs w:val="24"/>
        </w:rPr>
        <w:t>。</w:t>
      </w:r>
    </w:p>
    <w:p w:rsidR="004F4209" w:rsidRPr="003230D2" w:rsidRDefault="004F4209" w:rsidP="003A3144">
      <w:pPr>
        <w:pStyle w:val="a3"/>
        <w:numPr>
          <w:ilvl w:val="0"/>
          <w:numId w:val="2"/>
        </w:numPr>
        <w:ind w:leftChars="0" w:left="426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特殊需求領域課程名稱請填寫總綱所公布之課程名稱</w:t>
      </w:r>
      <w:r w:rsidRPr="003230D2">
        <w:rPr>
          <w:rFonts w:ascii="Times New Roman" w:eastAsia="標楷體" w:hAnsi="Times New Roman"/>
          <w:sz w:val="24"/>
          <w:szCs w:val="24"/>
        </w:rPr>
        <w:t>(</w:t>
      </w:r>
      <w:r w:rsidRPr="003230D2">
        <w:rPr>
          <w:rFonts w:ascii="Times New Roman" w:eastAsia="標楷體" w:hAnsi="Times New Roman"/>
          <w:sz w:val="24"/>
          <w:szCs w:val="24"/>
        </w:rPr>
        <w:t>如</w:t>
      </w:r>
      <w:r w:rsidRPr="003230D2">
        <w:rPr>
          <w:rFonts w:ascii="Times New Roman" w:eastAsia="標楷體" w:hAnsi="Times New Roman"/>
          <w:sz w:val="24"/>
          <w:szCs w:val="24"/>
        </w:rPr>
        <w:t>:</w:t>
      </w:r>
      <w:r w:rsidRPr="003230D2">
        <w:rPr>
          <w:rFonts w:ascii="Times New Roman" w:eastAsia="標楷體" w:hAnsi="Times New Roman"/>
          <w:sz w:val="24"/>
          <w:szCs w:val="24"/>
          <w:shd w:val="clear" w:color="auto" w:fill="FFFFFF"/>
        </w:rPr>
        <w:t>生活管理</w:t>
      </w:r>
      <w:r w:rsidRPr="003230D2">
        <w:rPr>
          <w:rFonts w:ascii="Times New Roman" w:eastAsia="標楷體" w:hAnsi="Times New Roman"/>
          <w:sz w:val="24"/>
          <w:szCs w:val="24"/>
        </w:rPr>
        <w:t>、社會技巧、學習策略、職業教育、溝通訓練、點字、定向行動、功能性動作訓練、輔助科技應用、創造力、領導才能、情意發展、獨立研究或專長領域等特殊需求領域課程</w:t>
      </w:r>
      <w:r w:rsidRPr="003230D2">
        <w:rPr>
          <w:rFonts w:ascii="Times New Roman" w:eastAsia="標楷體" w:hAnsi="Times New Roman"/>
          <w:sz w:val="24"/>
          <w:szCs w:val="24"/>
        </w:rPr>
        <w:t>)</w:t>
      </w:r>
      <w:r w:rsidRPr="003230D2">
        <w:rPr>
          <w:rFonts w:ascii="Times New Roman" w:eastAsia="標楷體" w:hAnsi="Times New Roman"/>
          <w:w w:val="80"/>
          <w:sz w:val="24"/>
          <w:szCs w:val="24"/>
        </w:rPr>
        <w:t>。</w:t>
      </w:r>
    </w:p>
    <w:p w:rsidR="004F4209" w:rsidRPr="003230D2" w:rsidRDefault="004F4209" w:rsidP="003A3144">
      <w:pPr>
        <w:pStyle w:val="a3"/>
        <w:numPr>
          <w:ilvl w:val="0"/>
          <w:numId w:val="2"/>
        </w:numPr>
        <w:ind w:leftChars="0" w:left="426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各校可視實際開課情形（分組、進度</w:t>
      </w:r>
      <w:r w:rsidRPr="003230D2">
        <w:rPr>
          <w:rFonts w:ascii="Times New Roman" w:eastAsia="標楷體" w:hAnsi="Times New Roman"/>
          <w:sz w:val="24"/>
          <w:szCs w:val="24"/>
        </w:rPr>
        <w:t>……</w:t>
      </w:r>
      <w:r w:rsidRPr="003230D2">
        <w:rPr>
          <w:rFonts w:ascii="Times New Roman" w:eastAsia="標楷體" w:hAnsi="Times New Roman"/>
          <w:sz w:val="24"/>
          <w:szCs w:val="24"/>
        </w:rPr>
        <w:t>）進行表格調整、</w:t>
      </w:r>
      <w:r w:rsidRPr="003230D2">
        <w:rPr>
          <w:rFonts w:ascii="Times New Roman" w:eastAsia="標楷體" w:hAnsi="Times New Roman"/>
          <w:sz w:val="24"/>
          <w:szCs w:val="24"/>
          <w:shd w:val="clear" w:color="auto" w:fill="FFFFFF"/>
        </w:rPr>
        <w:t>或以代號註記（例：國語分兩組，以國語Ａ、國語Ｂ表示）。</w:t>
      </w:r>
    </w:p>
    <w:p w:rsidR="004F4209" w:rsidRPr="003230D2" w:rsidRDefault="004F4209" w:rsidP="003A3144">
      <w:pPr>
        <w:pStyle w:val="a3"/>
        <w:numPr>
          <w:ilvl w:val="0"/>
          <w:numId w:val="2"/>
        </w:numPr>
        <w:ind w:leftChars="0" w:left="426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有關集中式特教班之校訂課程</w:t>
      </w:r>
      <w:r w:rsidRPr="003230D2">
        <w:rPr>
          <w:rFonts w:ascii="Times New Roman" w:eastAsia="標楷體" w:hAnsi="Times New Roman"/>
          <w:sz w:val="24"/>
          <w:szCs w:val="24"/>
        </w:rPr>
        <w:t>(</w:t>
      </w:r>
      <w:r w:rsidRPr="003230D2">
        <w:rPr>
          <w:rFonts w:ascii="Times New Roman" w:eastAsia="標楷體" w:hAnsi="Times New Roman"/>
          <w:sz w:val="24"/>
          <w:szCs w:val="24"/>
        </w:rPr>
        <w:t>彈性學習課程</w:t>
      </w:r>
      <w:r w:rsidRPr="003230D2">
        <w:rPr>
          <w:rFonts w:ascii="Times New Roman" w:eastAsia="標楷體" w:hAnsi="Times New Roman"/>
          <w:sz w:val="24"/>
          <w:szCs w:val="24"/>
        </w:rPr>
        <w:t>)</w:t>
      </w:r>
      <w:r w:rsidRPr="003230D2">
        <w:rPr>
          <w:rFonts w:ascii="Times New Roman" w:eastAsia="標楷體" w:hAnsi="Times New Roman"/>
          <w:sz w:val="24"/>
          <w:szCs w:val="24"/>
        </w:rPr>
        <w:t>部分，各校可視實際情形填報校內之校訂課程或依規劃填寫課程。</w:t>
      </w:r>
    </w:p>
    <w:p w:rsidR="004F4209" w:rsidRPr="003230D2" w:rsidRDefault="004F4209" w:rsidP="00215A46">
      <w:pPr>
        <w:widowControl/>
        <w:rPr>
          <w:rFonts w:eastAsia="標楷體"/>
        </w:rPr>
      </w:pPr>
      <w:r w:rsidRPr="003230D2">
        <w:rPr>
          <w:rFonts w:eastAsia="標楷體"/>
        </w:rPr>
        <w:br w:type="page"/>
      </w:r>
    </w:p>
    <w:p w:rsidR="003230D2" w:rsidRDefault="003230D2" w:rsidP="003230D2">
      <w:pPr>
        <w:spacing w:line="380" w:lineRule="exact"/>
        <w:rPr>
          <w:rFonts w:eastAsia="標楷體"/>
          <w:b/>
          <w:bCs/>
          <w:color w:val="000000"/>
        </w:rPr>
      </w:pPr>
      <w:r w:rsidRPr="003230D2">
        <w:rPr>
          <w:rFonts w:eastAsia="標楷體"/>
          <w:b/>
          <w:bCs/>
          <w:color w:val="FF0000"/>
        </w:rPr>
        <w:lastRenderedPageBreak/>
        <w:t>表</w:t>
      </w:r>
      <w:r w:rsidRPr="003230D2">
        <w:rPr>
          <w:rFonts w:eastAsia="標楷體"/>
          <w:b/>
          <w:bCs/>
          <w:color w:val="FF0000"/>
        </w:rPr>
        <w:t>5-2</w:t>
      </w:r>
      <w:r w:rsidRPr="003230D2">
        <w:rPr>
          <w:rFonts w:eastAsia="標楷體"/>
          <w:b/>
          <w:bCs/>
          <w:color w:val="4F81BD"/>
        </w:rPr>
        <w:t>-II-(</w:t>
      </w:r>
      <w:r w:rsidRPr="003230D2">
        <w:rPr>
          <w:rFonts w:eastAsia="標楷體"/>
          <w:b/>
          <w:bCs/>
          <w:color w:val="4F81BD"/>
        </w:rPr>
        <w:t>集中式特教班填寫</w:t>
      </w:r>
      <w:r w:rsidRPr="003230D2">
        <w:rPr>
          <w:rFonts w:eastAsia="標楷體"/>
          <w:b/>
          <w:bCs/>
          <w:color w:val="4F81BD"/>
        </w:rPr>
        <w:t xml:space="preserve">)  </w:t>
      </w:r>
      <w:bookmarkStart w:id="0" w:name="_GoBack"/>
      <w:bookmarkEnd w:id="0"/>
    </w:p>
    <w:p w:rsidR="004F4209" w:rsidRPr="003230D2" w:rsidRDefault="004F4209" w:rsidP="00093917">
      <w:pPr>
        <w:spacing w:line="380" w:lineRule="exact"/>
        <w:jc w:val="center"/>
        <w:rPr>
          <w:rFonts w:eastAsia="標楷體"/>
          <w:b/>
          <w:bCs/>
          <w:strike/>
          <w:color w:val="000000"/>
        </w:rPr>
      </w:pPr>
      <w:r w:rsidRPr="003230D2">
        <w:rPr>
          <w:rFonts w:eastAsia="標楷體"/>
          <w:b/>
          <w:bCs/>
          <w:color w:val="000000"/>
        </w:rPr>
        <w:t>109</w:t>
      </w:r>
      <w:r w:rsidRPr="003230D2">
        <w:rPr>
          <w:rFonts w:eastAsia="標楷體"/>
          <w:b/>
          <w:bCs/>
          <w:color w:val="000000"/>
        </w:rPr>
        <w:t>學年度臺中市立東新國民中學集中式</w:t>
      </w:r>
      <w:r w:rsidRPr="003230D2">
        <w:rPr>
          <w:rFonts w:eastAsia="標楷體"/>
          <w:b/>
          <w:bCs/>
        </w:rPr>
        <w:t>特殊教育班</w:t>
      </w:r>
      <w:r w:rsidRPr="003230D2">
        <w:rPr>
          <w:rFonts w:eastAsia="標楷體"/>
          <w:b/>
          <w:bCs/>
        </w:rPr>
        <w:t>(704</w:t>
      </w:r>
      <w:r w:rsidRPr="003230D2">
        <w:rPr>
          <w:rFonts w:eastAsia="標楷體"/>
          <w:b/>
          <w:bCs/>
        </w:rPr>
        <w:t>班</w:t>
      </w:r>
      <w:r w:rsidRPr="003230D2">
        <w:rPr>
          <w:rFonts w:eastAsia="標楷體"/>
          <w:b/>
          <w:bCs/>
        </w:rPr>
        <w:t>)</w:t>
      </w:r>
      <w:r w:rsidRPr="003230D2">
        <w:rPr>
          <w:rFonts w:eastAsia="標楷體"/>
          <w:b/>
          <w:bCs/>
          <w:color w:val="000000"/>
        </w:rPr>
        <w:t>第</w:t>
      </w:r>
      <w:r w:rsidRPr="003230D2">
        <w:rPr>
          <w:rFonts w:eastAsia="標楷體"/>
          <w:b/>
          <w:bCs/>
          <w:color w:val="4F81BD"/>
        </w:rPr>
        <w:t>一</w:t>
      </w:r>
      <w:r w:rsidRPr="003230D2">
        <w:rPr>
          <w:rFonts w:eastAsia="標楷體"/>
          <w:b/>
          <w:bCs/>
          <w:color w:val="000000"/>
        </w:rPr>
        <w:t>學期課程計畫進度總表</w:t>
      </w:r>
    </w:p>
    <w:p w:rsidR="004F4209" w:rsidRPr="003230D2" w:rsidRDefault="004F4209" w:rsidP="00093917">
      <w:pPr>
        <w:snapToGrid w:val="0"/>
        <w:spacing w:line="240" w:lineRule="atLeast"/>
        <w:jc w:val="right"/>
        <w:rPr>
          <w:rFonts w:eastAsia="標楷體"/>
          <w:b/>
          <w:bCs/>
          <w:color w:val="FF0000"/>
        </w:rPr>
      </w:pPr>
      <w:r w:rsidRPr="003230D2">
        <w:rPr>
          <w:rFonts w:eastAsia="標楷體"/>
          <w:b/>
          <w:bCs/>
          <w:color w:val="FF0000"/>
        </w:rPr>
        <w:t>製表日期：</w:t>
      </w:r>
      <w:r w:rsidRPr="003230D2">
        <w:rPr>
          <w:rFonts w:eastAsia="標楷體"/>
          <w:b/>
          <w:bCs/>
          <w:color w:val="FF0000"/>
        </w:rPr>
        <w:t>__</w:t>
      </w:r>
      <w:r w:rsidR="009F4F72" w:rsidRPr="003230D2">
        <w:rPr>
          <w:rFonts w:eastAsia="標楷體"/>
          <w:b/>
          <w:bCs/>
          <w:color w:val="FF0000"/>
        </w:rPr>
        <w:t>109</w:t>
      </w:r>
      <w:r w:rsidRPr="003230D2">
        <w:rPr>
          <w:rFonts w:eastAsia="標楷體"/>
          <w:b/>
          <w:bCs/>
          <w:color w:val="FF0000"/>
        </w:rPr>
        <w:t>_</w:t>
      </w:r>
      <w:r w:rsidRPr="003230D2">
        <w:rPr>
          <w:rFonts w:eastAsia="標楷體"/>
          <w:b/>
          <w:bCs/>
          <w:color w:val="FF0000"/>
        </w:rPr>
        <w:t>年</w:t>
      </w:r>
      <w:r w:rsidRPr="003230D2">
        <w:rPr>
          <w:rFonts w:eastAsia="標楷體"/>
          <w:b/>
          <w:bCs/>
          <w:color w:val="FF0000"/>
        </w:rPr>
        <w:t>__</w:t>
      </w:r>
      <w:r w:rsidR="009F4F72" w:rsidRPr="003230D2">
        <w:rPr>
          <w:rFonts w:eastAsia="標楷體"/>
          <w:b/>
          <w:bCs/>
          <w:color w:val="FF0000"/>
        </w:rPr>
        <w:t>06</w:t>
      </w:r>
      <w:r w:rsidRPr="003230D2">
        <w:rPr>
          <w:rFonts w:eastAsia="標楷體"/>
          <w:b/>
          <w:bCs/>
          <w:color w:val="FF0000"/>
        </w:rPr>
        <w:t>_</w:t>
      </w:r>
      <w:r w:rsidRPr="003230D2">
        <w:rPr>
          <w:rFonts w:eastAsia="標楷體"/>
          <w:b/>
          <w:bCs/>
          <w:color w:val="FF0000"/>
        </w:rPr>
        <w:t>月</w:t>
      </w:r>
      <w:r w:rsidRPr="003230D2">
        <w:rPr>
          <w:rFonts w:eastAsia="標楷體"/>
          <w:b/>
          <w:bCs/>
          <w:color w:val="FF0000"/>
        </w:rPr>
        <w:t>__</w:t>
      </w:r>
      <w:r w:rsidR="009F4F72" w:rsidRPr="003230D2">
        <w:rPr>
          <w:rFonts w:eastAsia="標楷體"/>
          <w:b/>
          <w:bCs/>
          <w:color w:val="FF0000"/>
        </w:rPr>
        <w:t>28</w:t>
      </w:r>
      <w:r w:rsidRPr="003230D2">
        <w:rPr>
          <w:rFonts w:eastAsia="標楷體"/>
          <w:b/>
          <w:bCs/>
          <w:color w:val="FF0000"/>
        </w:rPr>
        <w:t>_</w:t>
      </w:r>
      <w:r w:rsidRPr="003230D2">
        <w:rPr>
          <w:rFonts w:eastAsia="標楷體"/>
          <w:b/>
          <w:bCs/>
          <w:color w:val="FF0000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964"/>
        <w:gridCol w:w="1649"/>
        <w:gridCol w:w="1244"/>
        <w:gridCol w:w="1094"/>
        <w:gridCol w:w="172"/>
        <w:gridCol w:w="956"/>
        <w:gridCol w:w="995"/>
        <w:gridCol w:w="1128"/>
        <w:gridCol w:w="1274"/>
        <w:gridCol w:w="1412"/>
        <w:gridCol w:w="1412"/>
        <w:gridCol w:w="1128"/>
        <w:gridCol w:w="1274"/>
        <w:gridCol w:w="1128"/>
        <w:gridCol w:w="1132"/>
        <w:gridCol w:w="1128"/>
        <w:gridCol w:w="1270"/>
        <w:gridCol w:w="848"/>
        <w:gridCol w:w="1016"/>
      </w:tblGrid>
      <w:tr w:rsidR="004F4209" w:rsidRPr="003230D2" w:rsidTr="001D2C8C">
        <w:trPr>
          <w:cantSplit/>
          <w:trHeight w:val="472"/>
          <w:tblHeader/>
        </w:trPr>
        <w:tc>
          <w:tcPr>
            <w:tcW w:w="70" w:type="pct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週次</w:t>
            </w:r>
          </w:p>
        </w:tc>
        <w:tc>
          <w:tcPr>
            <w:tcW w:w="224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日期</w:t>
            </w:r>
          </w:p>
        </w:tc>
        <w:tc>
          <w:tcPr>
            <w:tcW w:w="383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學校行事</w:t>
            </w:r>
          </w:p>
        </w:tc>
        <w:tc>
          <w:tcPr>
            <w:tcW w:w="289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課程計畫</w:t>
            </w:r>
          </w:p>
          <w:p w:rsidR="004F4209" w:rsidRPr="003230D2" w:rsidRDefault="004F4209" w:rsidP="00D40CD0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內容</w:t>
            </w:r>
          </w:p>
        </w:tc>
        <w:tc>
          <w:tcPr>
            <w:tcW w:w="294" w:type="pct"/>
            <w:gridSpan w:val="2"/>
            <w:tcBorders>
              <w:top w:val="double" w:sz="4" w:space="0" w:color="auto"/>
            </w:tcBorders>
            <w:shd w:val="clear" w:color="auto" w:fill="F3F3F3"/>
          </w:tcPr>
          <w:p w:rsidR="004F4209" w:rsidRPr="003230D2" w:rsidRDefault="004F4209" w:rsidP="00D40CD0">
            <w:pPr>
              <w:jc w:val="center"/>
              <w:rPr>
                <w:rFonts w:eastAsia="標楷體"/>
              </w:rPr>
            </w:pPr>
          </w:p>
        </w:tc>
        <w:tc>
          <w:tcPr>
            <w:tcW w:w="2750" w:type="pct"/>
            <w:gridSpan w:val="10"/>
            <w:tcBorders>
              <w:top w:val="double" w:sz="4" w:space="0" w:color="auto"/>
            </w:tcBorders>
            <w:shd w:val="clear" w:color="auto" w:fill="F3F3F3"/>
          </w:tcPr>
          <w:p w:rsidR="004F4209" w:rsidRPr="003230D2" w:rsidRDefault="004F4209" w:rsidP="00D40CD0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部定課程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領域學習課程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990" w:type="pct"/>
            <w:gridSpan w:val="4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校訂課程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彈性學習課程</w:t>
            </w:r>
            <w:r w:rsidRPr="003230D2">
              <w:rPr>
                <w:rFonts w:eastAsia="標楷體"/>
              </w:rPr>
              <w:t>)</w:t>
            </w:r>
          </w:p>
        </w:tc>
      </w:tr>
      <w:tr w:rsidR="001D2C8C" w:rsidRPr="003230D2" w:rsidTr="001D2C8C">
        <w:trPr>
          <w:cantSplit/>
          <w:trHeight w:val="472"/>
          <w:tblHeader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83" w:type="pct"/>
            <w:vMerge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9" w:type="pct"/>
            <w:vMerge/>
            <w:shd w:val="clear" w:color="auto" w:fill="F3F3F3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747" w:type="pct"/>
            <w:gridSpan w:val="4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語文</w:t>
            </w:r>
            <w:r w:rsidR="001D2C8C" w:rsidRPr="003230D2">
              <w:rPr>
                <w:rFonts w:eastAsia="標楷體"/>
              </w:rPr>
              <w:t>(5)</w:t>
            </w:r>
          </w:p>
        </w:tc>
        <w:tc>
          <w:tcPr>
            <w:tcW w:w="262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數學</w:t>
            </w:r>
            <w:r w:rsidR="001D2C8C" w:rsidRPr="003230D2">
              <w:rPr>
                <w:rFonts w:eastAsia="標楷體"/>
              </w:rPr>
              <w:t>B</w:t>
            </w:r>
            <w:r w:rsidRPr="003230D2">
              <w:rPr>
                <w:rFonts w:eastAsia="標楷體"/>
              </w:rPr>
              <w:t>(4)</w:t>
            </w:r>
          </w:p>
        </w:tc>
        <w:tc>
          <w:tcPr>
            <w:tcW w:w="624" w:type="pct"/>
            <w:gridSpan w:val="2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健康與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體育</w:t>
            </w:r>
            <w:r w:rsidRPr="003230D2">
              <w:rPr>
                <w:rFonts w:eastAsia="標楷體"/>
              </w:rPr>
              <w:t>(4)</w:t>
            </w:r>
          </w:p>
        </w:tc>
        <w:tc>
          <w:tcPr>
            <w:tcW w:w="328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科技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11372B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2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社會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2D0D5B" w:rsidRPr="003230D2">
              <w:rPr>
                <w:rFonts w:eastAsia="標楷體"/>
              </w:rPr>
              <w:t>4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96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藝術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(4)</w:t>
            </w:r>
          </w:p>
        </w:tc>
        <w:tc>
          <w:tcPr>
            <w:tcW w:w="262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自然科學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2C1E1D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3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綜合活動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C311CC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2" w:type="pct"/>
            <w:vMerge w:val="restart"/>
            <w:shd w:val="clear" w:color="auto" w:fill="F3F3F3"/>
            <w:vAlign w:val="center"/>
          </w:tcPr>
          <w:p w:rsidR="004F4209" w:rsidRPr="003230D2" w:rsidRDefault="004F4209" w:rsidP="001D2C8C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特殊需求領域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（</w:t>
            </w:r>
            <w:r w:rsidRPr="003230D2">
              <w:rPr>
                <w:rFonts w:eastAsia="標楷體"/>
              </w:rPr>
              <w:t>5</w:t>
            </w:r>
            <w:r w:rsidRPr="003230D2">
              <w:rPr>
                <w:rFonts w:eastAsia="標楷體"/>
              </w:rPr>
              <w:t>）</w:t>
            </w:r>
          </w:p>
        </w:tc>
        <w:tc>
          <w:tcPr>
            <w:tcW w:w="295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統整性主題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專題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議題探究課程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  <w:tc>
          <w:tcPr>
            <w:tcW w:w="197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社團活動與技藝課程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  <w:tc>
          <w:tcPr>
            <w:tcW w:w="236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其他類課程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</w:tr>
      <w:tr w:rsidR="001D2C8C" w:rsidRPr="003230D2" w:rsidTr="002D0D5B">
        <w:trPr>
          <w:cantSplit/>
          <w:trHeight w:val="603"/>
          <w:tblHeader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83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9" w:type="pct"/>
            <w:vMerge/>
            <w:shd w:val="clear" w:color="auto" w:fill="F3F3F3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54" w:type="pct"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國語</w:t>
            </w:r>
            <w:r w:rsidR="00953613" w:rsidRPr="003230D2">
              <w:rPr>
                <w:rFonts w:eastAsia="標楷體"/>
              </w:rPr>
              <w:t>B</w:t>
            </w:r>
            <w:r w:rsidRPr="003230D2">
              <w:rPr>
                <w:rFonts w:eastAsia="標楷體"/>
              </w:rPr>
              <w:t xml:space="preserve"> (4)</w:t>
            </w:r>
          </w:p>
        </w:tc>
        <w:tc>
          <w:tcPr>
            <w:tcW w:w="262" w:type="pct"/>
            <w:gridSpan w:val="2"/>
            <w:shd w:val="clear" w:color="auto" w:fill="F3F3F3"/>
            <w:vAlign w:val="center"/>
          </w:tcPr>
          <w:p w:rsidR="001D2C8C" w:rsidRPr="003230D2" w:rsidRDefault="00953613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國語</w:t>
            </w:r>
            <w:r w:rsidRPr="003230D2">
              <w:rPr>
                <w:rFonts w:eastAsia="標楷體"/>
              </w:rPr>
              <w:t>C(4)</w:t>
            </w:r>
          </w:p>
        </w:tc>
        <w:tc>
          <w:tcPr>
            <w:tcW w:w="231" w:type="pct"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英語</w:t>
            </w:r>
            <w:r w:rsidRPr="003230D2">
              <w:rPr>
                <w:rFonts w:eastAsia="標楷體"/>
              </w:rPr>
              <w:t>(1)</w:t>
            </w:r>
          </w:p>
        </w:tc>
        <w:tc>
          <w:tcPr>
            <w:tcW w:w="262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6" w:type="pct"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健康（</w:t>
            </w:r>
            <w:r w:rsidRPr="003230D2">
              <w:rPr>
                <w:rFonts w:eastAsia="標楷體"/>
                <w:color w:val="000000"/>
              </w:rPr>
              <w:t>2</w:t>
            </w:r>
            <w:r w:rsidRPr="003230D2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328" w:type="pct"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體育（</w:t>
            </w:r>
            <w:r w:rsidRPr="003230D2">
              <w:rPr>
                <w:rFonts w:eastAsia="標楷體"/>
                <w:color w:val="000000"/>
              </w:rPr>
              <w:t>2</w:t>
            </w:r>
            <w:r w:rsidRPr="003230D2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328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2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6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2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3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2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5" w:type="pct"/>
            <w:vMerge/>
            <w:shd w:val="clear" w:color="auto" w:fill="F2F2F2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7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C864E8">
        <w:trPr>
          <w:cantSplit/>
          <w:trHeight w:val="1098"/>
        </w:trPr>
        <w:tc>
          <w:tcPr>
            <w:tcW w:w="70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一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~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八</w:t>
            </w:r>
          </w:p>
        </w:tc>
        <w:tc>
          <w:tcPr>
            <w:tcW w:w="224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108/08/30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|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108/10/19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8/30(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開學日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正式上課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9/13(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中秋節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放假一日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10/5(</w:t>
            </w:r>
            <w:r w:rsidRPr="003230D2">
              <w:rPr>
                <w:rFonts w:eastAsia="標楷體"/>
              </w:rPr>
              <w:t>六</w:t>
            </w:r>
            <w:r w:rsidRPr="003230D2">
              <w:rPr>
                <w:rFonts w:eastAsia="標楷體"/>
              </w:rPr>
              <w:t xml:space="preserve">) 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補行上班上課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10/10(</w:t>
            </w:r>
            <w:r w:rsidRPr="003230D2">
              <w:rPr>
                <w:rFonts w:eastAsia="標楷體"/>
              </w:rPr>
              <w:t>四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國慶日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放假一日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10/11(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調整放假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10/15(</w:t>
            </w:r>
            <w:r w:rsidRPr="003230D2">
              <w:rPr>
                <w:rFonts w:eastAsia="標楷體"/>
              </w:rPr>
              <w:t>二</w:t>
            </w:r>
            <w:r w:rsidRPr="003230D2">
              <w:rPr>
                <w:rFonts w:eastAsia="標楷體"/>
              </w:rPr>
              <w:t>)-10/18(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b/>
                <w:color w:val="FF0000"/>
              </w:rPr>
            </w:pPr>
            <w:r w:rsidRPr="003230D2">
              <w:rPr>
                <w:rFonts w:eastAsia="標楷體"/>
                <w:b/>
              </w:rPr>
              <w:t>第一次定期評量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54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感恩的心</w:t>
            </w:r>
          </w:p>
        </w:tc>
        <w:tc>
          <w:tcPr>
            <w:tcW w:w="262" w:type="pct"/>
            <w:gridSpan w:val="2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新的開始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字母歌</w:t>
            </w:r>
          </w:p>
        </w:tc>
        <w:tc>
          <w:tcPr>
            <w:tcW w:w="262" w:type="pct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乘法高手</w:t>
            </w:r>
          </w:p>
        </w:tc>
        <w:tc>
          <w:tcPr>
            <w:tcW w:w="296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我的身體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滾球高手</w:t>
            </w:r>
          </w:p>
        </w:tc>
        <w:tc>
          <w:tcPr>
            <w:tcW w:w="328" w:type="pct"/>
          </w:tcPr>
          <w:p w:rsidR="0011372B" w:rsidRPr="003230D2" w:rsidRDefault="0011372B" w:rsidP="0011372B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簡報高手</w:t>
            </w:r>
            <w:r w:rsidRPr="003230D2">
              <w:rPr>
                <w:rFonts w:eastAsia="標楷體"/>
              </w:rPr>
              <w:t>powerpoint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台灣的經濟發展</w:t>
            </w:r>
          </w:p>
        </w:tc>
        <w:tc>
          <w:tcPr>
            <w:tcW w:w="296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我是小畫家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線條畫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生物的演化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魔法厨房</w:t>
            </w:r>
          </w:p>
        </w:tc>
        <w:tc>
          <w:tcPr>
            <w:tcW w:w="262" w:type="pct"/>
            <w:vAlign w:val="center"/>
          </w:tcPr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我愛我的</w:t>
            </w:r>
          </w:p>
          <w:p w:rsidR="0011372B" w:rsidRPr="003230D2" w:rsidRDefault="0011372B" w:rsidP="0011372B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家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1098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感謝家人的關心，感謝老師的照顧，感謝好多人默默的付出</w:t>
            </w:r>
            <w:r w:rsidRPr="003230D2">
              <w:rPr>
                <w:rFonts w:eastAsia="標楷體"/>
              </w:rPr>
              <w:t xml:space="preserve">. </w:t>
            </w: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帶領學生克服對新環境的陌生與恐懼，讓學生了解在新的開始中可以有哪些計畫和改變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英文</w:t>
            </w:r>
            <w:r w:rsidRPr="003230D2">
              <w:rPr>
                <w:rFonts w:eastAsia="標楷體"/>
              </w:rPr>
              <w:t>26</w:t>
            </w:r>
            <w:r w:rsidRPr="003230D2">
              <w:rPr>
                <w:rFonts w:eastAsia="標楷體"/>
              </w:rPr>
              <w:t>個字母，及其開頭的英文單字</w:t>
            </w:r>
            <w:r w:rsidRPr="003230D2">
              <w:rPr>
                <w:rFonts w:eastAsia="標楷體"/>
              </w:rPr>
              <w:t>.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熟練被乘數為</w:t>
            </w:r>
            <w:r w:rsidRPr="003230D2">
              <w:rPr>
                <w:rFonts w:eastAsia="標楷體"/>
              </w:rPr>
              <w:t>4.5.6</w:t>
            </w:r>
            <w:r w:rsidRPr="003230D2">
              <w:rPr>
                <w:rFonts w:eastAsia="標楷體"/>
              </w:rPr>
              <w:t>的乘法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會使用</w:t>
            </w:r>
            <w:r w:rsidRPr="003230D2">
              <w:rPr>
                <w:rFonts w:eastAsia="標楷體"/>
              </w:rPr>
              <w:t>4.5.6</w:t>
            </w:r>
            <w:r w:rsidRPr="003230D2">
              <w:rPr>
                <w:rFonts w:eastAsia="標楷體"/>
              </w:rPr>
              <w:t>的乘法解決生活上的問題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認識身體器官構造與功能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328" w:type="pct"/>
          </w:tcPr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學生能在老師協助下走到指定地點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2.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學生能在老師協助下將丟球丟至場中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教師示範操作</w:t>
            </w:r>
            <w:r w:rsidRPr="003230D2">
              <w:rPr>
                <w:rFonts w:eastAsia="標楷體"/>
              </w:rPr>
              <w:t xml:space="preserve"> powerpoint </w:t>
            </w:r>
            <w:r w:rsidRPr="003230D2">
              <w:rPr>
                <w:rFonts w:eastAsia="標楷體"/>
              </w:rPr>
              <w:t>加入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文字與圖片，並讓學生實際操作練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28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認識不同的經濟型態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8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台灣產業發展的歷程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8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經濟發展與生活的關係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幾米是台灣著名繪本畫家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繪本中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常常出現樹木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很多樹幹都是簡單的短線條所構成的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就讓我們來跟著畫畫看吧</w:t>
            </w:r>
            <w:r w:rsidRPr="003230D2">
              <w:rPr>
                <w:rFonts w:eastAsia="標楷體"/>
              </w:rPr>
              <w:t xml:space="preserve">! 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35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讓學生了解化石是什麼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5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讓學生了解生態環境對於動物的影響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5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生物史介紹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透過操作厨房用品及設備，熟悉生活的基本技能。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了解家人對自己的重要性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用適合的語彙表達自己的感受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分享和家人相處的情形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4</w:t>
            </w:r>
            <w:r w:rsidRPr="003230D2">
              <w:rPr>
                <w:rFonts w:eastAsia="標楷體"/>
              </w:rPr>
              <w:t>學會體諒別人並與人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和諧相處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1098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朗讀，問答，書寫</w:t>
            </w: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朗讀，問答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仿説，問答，書寫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問答、紙筆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口語問答、觀察、書寫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問答操作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實作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操作，觀察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角色扮演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1099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-J-B2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-J-C1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-J-A1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</w:t>
            </w:r>
            <w:r w:rsidRPr="003230D2">
              <w:rPr>
                <w:rFonts w:ascii="Times New Roman" w:eastAsia="標楷體" w:hAnsi="Times New Roman" w:cs="Times New Roman"/>
                <w:bCs/>
              </w:rPr>
              <w:t>J-A3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 xml:space="preserve">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</w:t>
            </w:r>
            <w:r w:rsidRPr="003230D2">
              <w:rPr>
                <w:rFonts w:ascii="Times New Roman" w:eastAsia="標楷體" w:hAnsi="Times New Roman" w:cs="Times New Roman"/>
                <w:bCs/>
              </w:rPr>
              <w:t>J-B1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科</w:t>
            </w:r>
            <w:r w:rsidRPr="003230D2">
              <w:rPr>
                <w:rFonts w:eastAsia="標楷體"/>
                <w:b/>
                <w:bCs/>
              </w:rPr>
              <w:t>-</w:t>
            </w:r>
            <w:r w:rsidRPr="003230D2">
              <w:rPr>
                <w:rFonts w:eastAsia="標楷體"/>
                <w:bCs/>
              </w:rPr>
              <w:t>J-B2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-J-B2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 xml:space="preserve">  </w:t>
            </w: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-J-B2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特生</w:t>
            </w:r>
            <w:r w:rsidRPr="003230D2">
              <w:rPr>
                <w:rFonts w:eastAsia="標楷體"/>
              </w:rPr>
              <w:t>-A-A1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特生</w:t>
            </w:r>
            <w:r w:rsidRPr="003230D2">
              <w:rPr>
                <w:rFonts w:eastAsia="標楷體"/>
              </w:rPr>
              <w:t>-A-A2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D40CD0">
        <w:trPr>
          <w:cantSplit/>
          <w:trHeight w:val="224"/>
        </w:trPr>
        <w:tc>
          <w:tcPr>
            <w:tcW w:w="294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706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第一次定期評量</w:t>
            </w: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九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~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十四</w:t>
            </w:r>
          </w:p>
        </w:tc>
        <w:tc>
          <w:tcPr>
            <w:tcW w:w="224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108/10/20</w:t>
            </w:r>
          </w:p>
          <w:p w:rsidR="0011372B" w:rsidRPr="003230D2" w:rsidRDefault="0011372B" w:rsidP="0011372B">
            <w:pPr>
              <w:spacing w:line="240" w:lineRule="atLeast"/>
              <w:ind w:firstLineChars="200" w:firstLine="480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|</w:t>
            </w:r>
          </w:p>
          <w:p w:rsidR="0011372B" w:rsidRPr="003230D2" w:rsidRDefault="0011372B" w:rsidP="0011372B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108/11/30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11/26(</w:t>
            </w:r>
            <w:r w:rsidRPr="003230D2">
              <w:rPr>
                <w:rFonts w:eastAsia="標楷體"/>
              </w:rPr>
              <w:t>二</w:t>
            </w:r>
            <w:r w:rsidRPr="003230D2">
              <w:rPr>
                <w:rFonts w:eastAsia="標楷體"/>
              </w:rPr>
              <w:t>)-11/29(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color w:val="0070C0"/>
              </w:rPr>
            </w:pPr>
            <w:r w:rsidRPr="003230D2">
              <w:rPr>
                <w:rFonts w:eastAsia="標楷體"/>
                <w:color w:val="0070C0"/>
              </w:rPr>
              <w:lastRenderedPageBreak/>
              <w:t>搭配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color w:val="0070C0"/>
              </w:rPr>
            </w:pPr>
            <w:r w:rsidRPr="003230D2">
              <w:rPr>
                <w:rFonts w:eastAsia="標楷體"/>
                <w:color w:val="0070C0"/>
              </w:rPr>
              <w:t>學校特色課程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color w:val="0070C0"/>
              </w:rPr>
            </w:pPr>
            <w:r w:rsidRPr="003230D2">
              <w:rPr>
                <w:rFonts w:eastAsia="標楷體"/>
                <w:color w:val="0070C0"/>
              </w:rPr>
              <w:t>食農教育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  <w:b/>
              </w:rPr>
              <w:t>第二次定期評量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職場達人</w:t>
            </w: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社區好鄰居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問候歌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比大小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衛生與保健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我是籃球小高手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資訊與生活網路素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養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台灣的地理位置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人聲飛揚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阿卡貝拉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動物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菜園的饗宴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注意個人衛生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認識職場人物，經手作課程體驗其中之辛勞。</w:t>
            </w: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認識住家附近的自然和人文環境，感受人情溫馨，發揮守望相助的精神，讓生活的環境更美好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利用多媒體學習常用各種稱謂，熟練問候的短句。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透過數數、數量的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概念，理解數字大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小關係，如：多和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少、貴和便宜、夠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與不夠後，進而理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解負數的概念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認識健康檢查的項目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眼睛、牙齒、耳朵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、皮膚的保健策略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學生能在老師協助下完成運球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2.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學生能在老師協助下完成傳球動作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3.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學生能在老師協助下完成投籃動作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透過影片討論使用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網路時的注意事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項，如：保護個人資料、網路交友注意事項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29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知道基本方位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9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台灣在東亞的相對位置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29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認識太平洋與台灣海峽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在音樂表演中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有一種樂團叫做「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阿卡貝拉」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是無樂團伴奏的合唱所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有的樂器聲音都是由人的「口技」所製造出來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的。讓我們一起來欣賞吧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36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動物運動方式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6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動物的求偶行為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6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動物如何養育新生命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完成校園農場採收到烹煮並享用的課程，體驗努力耕耘後豐收的心情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個人的衛生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習慣不好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別人會因為骯髒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而不喜歡和我們相處。個人的衛生做得好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不但會身體健康也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比較會有人緣。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操作，問答，書寫</w:t>
            </w: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朗讀，問答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仿説，問答，書寫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問答、紙筆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口語問答、實作、觀察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操作，觀察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角色扮演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624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-J-A3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數</w:t>
            </w:r>
            <w:r w:rsidRPr="003230D2">
              <w:rPr>
                <w:rFonts w:ascii="Times New Roman" w:eastAsia="標楷體" w:hAnsi="Times New Roman" w:cs="Times New Roman"/>
              </w:rPr>
              <w:t>-J-A1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數</w:t>
            </w:r>
            <w:r w:rsidRPr="003230D2">
              <w:rPr>
                <w:rFonts w:ascii="Times New Roman" w:eastAsia="標楷體" w:hAnsi="Times New Roman" w:cs="Times New Roman"/>
              </w:rPr>
              <w:t xml:space="preserve">-J-A3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數</w:t>
            </w:r>
            <w:r w:rsidRPr="003230D2">
              <w:rPr>
                <w:rFonts w:ascii="Times New Roman" w:eastAsia="標楷體" w:hAnsi="Times New Roman" w:cs="Times New Roman"/>
              </w:rPr>
              <w:t xml:space="preserve">-J-B2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數</w:t>
            </w:r>
            <w:r w:rsidRPr="003230D2">
              <w:rPr>
                <w:rFonts w:ascii="Times New Roman" w:eastAsia="標楷體" w:hAnsi="Times New Roman" w:cs="Times New Roman"/>
              </w:rPr>
              <w:t>-J-C2</w:t>
            </w:r>
          </w:p>
          <w:p w:rsidR="0011372B" w:rsidRPr="003230D2" w:rsidRDefault="0011372B" w:rsidP="003230D2">
            <w:pPr>
              <w:ind w:firstLineChars="200" w:firstLine="480"/>
              <w:jc w:val="both"/>
              <w:rPr>
                <w:rFonts w:eastAsia="標楷體"/>
              </w:rPr>
            </w:pP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</w:t>
            </w:r>
            <w:r w:rsidRPr="003230D2">
              <w:rPr>
                <w:rFonts w:ascii="Times New Roman" w:eastAsia="標楷體" w:hAnsi="Times New Roman" w:cs="Times New Roman"/>
                <w:bCs/>
              </w:rPr>
              <w:t>J-A1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 xml:space="preserve">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</w:t>
            </w:r>
            <w:r w:rsidRPr="003230D2">
              <w:rPr>
                <w:rFonts w:ascii="Times New Roman" w:eastAsia="標楷體" w:hAnsi="Times New Roman" w:cs="Times New Roman"/>
                <w:bCs/>
              </w:rPr>
              <w:t>J-C1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-J-C3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-J-B3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特生</w:t>
            </w:r>
            <w:r w:rsidRPr="003230D2">
              <w:rPr>
                <w:rFonts w:eastAsia="標楷體"/>
              </w:rPr>
              <w:t>-A-C2</w:t>
            </w:r>
            <w:r w:rsidRPr="003230D2">
              <w:rPr>
                <w:rFonts w:eastAsia="標楷體"/>
              </w:rPr>
              <w:t>特生</w:t>
            </w:r>
            <w:r w:rsidRPr="003230D2">
              <w:rPr>
                <w:rFonts w:eastAsia="標楷體"/>
              </w:rPr>
              <w:t>-P-C3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D40CD0">
        <w:trPr>
          <w:cantSplit/>
          <w:trHeight w:val="308"/>
        </w:trPr>
        <w:tc>
          <w:tcPr>
            <w:tcW w:w="294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706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第二次定期評量</w:t>
            </w:r>
          </w:p>
        </w:tc>
      </w:tr>
      <w:tr w:rsidR="0011372B" w:rsidRPr="003230D2" w:rsidTr="003230D2">
        <w:trPr>
          <w:cantSplit/>
          <w:trHeight w:val="708"/>
        </w:trPr>
        <w:tc>
          <w:tcPr>
            <w:tcW w:w="70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十五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~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二十二</w:t>
            </w:r>
          </w:p>
        </w:tc>
        <w:tc>
          <w:tcPr>
            <w:tcW w:w="224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108/12/01</w:t>
            </w:r>
          </w:p>
          <w:p w:rsidR="0011372B" w:rsidRPr="003230D2" w:rsidRDefault="0011372B" w:rsidP="0011372B">
            <w:pPr>
              <w:spacing w:line="240" w:lineRule="atLeast"/>
              <w:ind w:firstLineChars="200" w:firstLine="480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|</w:t>
            </w:r>
          </w:p>
          <w:p w:rsidR="0011372B" w:rsidRPr="003230D2" w:rsidRDefault="0011372B" w:rsidP="0011372B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109/01/20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1/1(</w:t>
            </w:r>
            <w:r w:rsidRPr="003230D2">
              <w:rPr>
                <w:rFonts w:eastAsia="標楷體"/>
              </w:rPr>
              <w:t>三</w:t>
            </w:r>
            <w:r w:rsidRPr="003230D2">
              <w:rPr>
                <w:rFonts w:eastAsia="標楷體"/>
              </w:rPr>
              <w:t>)</w:t>
            </w:r>
            <w:r w:rsidRPr="003230D2">
              <w:rPr>
                <w:rFonts w:eastAsia="標楷體"/>
              </w:rPr>
              <w:t>元旦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放假一日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1/15(</w:t>
            </w:r>
            <w:r w:rsidRPr="003230D2">
              <w:rPr>
                <w:rFonts w:eastAsia="標楷體"/>
              </w:rPr>
              <w:t>三</w:t>
            </w:r>
            <w:r w:rsidRPr="003230D2">
              <w:rPr>
                <w:rFonts w:eastAsia="標楷體"/>
              </w:rPr>
              <w:t>)-1/20(</w:t>
            </w:r>
            <w:r w:rsidRPr="003230D2">
              <w:rPr>
                <w:rFonts w:eastAsia="標楷體"/>
              </w:rPr>
              <w:t>一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  <w:b/>
              </w:rPr>
              <w:t>第三次定期評量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1/20(</w:t>
            </w:r>
            <w:r w:rsidRPr="003230D2">
              <w:rPr>
                <w:rFonts w:eastAsia="標楷體"/>
              </w:rPr>
              <w:t>一</w:t>
            </w:r>
            <w:r w:rsidRPr="003230D2">
              <w:rPr>
                <w:rFonts w:eastAsia="標楷體"/>
              </w:rPr>
              <w:t>)</w:t>
            </w:r>
            <w:r w:rsidRPr="003230D2">
              <w:rPr>
                <w:rFonts w:eastAsia="標楷體"/>
              </w:rPr>
              <w:t>休業式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正常上課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1/21(</w:t>
            </w:r>
            <w:r w:rsidRPr="003230D2">
              <w:rPr>
                <w:rFonts w:eastAsia="標楷體"/>
              </w:rPr>
              <w:t>二</w:t>
            </w:r>
            <w:r w:rsidRPr="003230D2">
              <w:rPr>
                <w:rFonts w:eastAsia="標楷體"/>
              </w:rPr>
              <w:t>)</w:t>
            </w:r>
            <w:r w:rsidRPr="003230D2">
              <w:rPr>
                <w:rFonts w:eastAsia="標楷體"/>
              </w:rPr>
              <w:t>寒假開始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心情組曲</w:t>
            </w: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好聽的故事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歡樂慶典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整數的運算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正數與負數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健康青春向前行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大家一起來樂樂棒球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現代生活科技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公民的權利與義務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舞動青春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練舞功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台灣的生態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小小厨師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習慣與禮儀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708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藉由課文探究，學會查覺情緒的來源，以及懂得如何調整心情，讓生活變得更快樂。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透過故事內容學會「誠實面對自己」「腳踏實地」和「多為他人著想」的態度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利用多媒體認識國外的節日名稱和慶典活動。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能認識日常生活中的正負數</w:t>
            </w:r>
            <w:r w:rsidRPr="003230D2">
              <w:rPr>
                <w:rFonts w:eastAsia="標楷體"/>
              </w:rPr>
              <w:t xml:space="preserve"> 2.</w:t>
            </w:r>
            <w:r w:rsidRPr="003230D2">
              <w:rPr>
                <w:rFonts w:eastAsia="標楷體"/>
              </w:rPr>
              <w:t>能體認生活中正負數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相關數值的消長關係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＊花錢、收入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認識青春期身體與心理的發展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學習保持良好身心健康的方法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建立尊重個別差異的態度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學生能在老師協助下，能打擊出去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學生能自行判斷擊出的球滾動方向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學生能將球傳球給投手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4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介紹現代生活科技有哪些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4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現代生活科技取代哪些人力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4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對人類生活帶來哪些影響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30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公民與國民的差別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0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公民應盡的義務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-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兵役、教育、繳稅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0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公民的權利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-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投票、自由、受益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能理解街道藝術的魅力，並接受其多元觀點，進而探索街頭藝術與類型，欣賞嘻哈文化的內涵，了解街舞的歷史和風格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33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台灣棲息地環境介紹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3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介紹台灣特有種生物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3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人與動物互動的影響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利用簡單的食材，模仿練習客家料理，感受自己家鄉的味道。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習慣是從小養成的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特別是整潔和禮貌習慣。透過「孟母三遷」。讓學生了解養成好的習慣和禮儀的重要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708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問答，書寫</w:t>
            </w: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朗讀，問答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書寫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仿説，問答，書寫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</w:t>
            </w:r>
            <w:r w:rsidRPr="003230D2">
              <w:rPr>
                <w:rFonts w:eastAsia="標楷體"/>
                <w:kern w:val="0"/>
              </w:rPr>
              <w:t>.</w:t>
            </w:r>
            <w:r w:rsidRPr="003230D2">
              <w:rPr>
                <w:rFonts w:eastAsia="標楷體"/>
                <w:kern w:val="0"/>
              </w:rPr>
              <w:t>測驗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實作、觀察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表演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操作，觀察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角色扮演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3230D2">
        <w:trPr>
          <w:cantSplit/>
          <w:trHeight w:val="708"/>
        </w:trPr>
        <w:tc>
          <w:tcPr>
            <w:tcW w:w="70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4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54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2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-J-C1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31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-J-B2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 xml:space="preserve">-J-C1 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-J-A2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J-A3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-J-B2 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科</w:t>
            </w:r>
            <w:r w:rsidRPr="003230D2">
              <w:rPr>
                <w:rFonts w:eastAsia="標楷體"/>
                <w:bCs/>
              </w:rPr>
              <w:t>-J-C3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-J-C1</w:t>
            </w:r>
          </w:p>
        </w:tc>
        <w:tc>
          <w:tcPr>
            <w:tcW w:w="296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-J-B3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-J-C3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62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特生</w:t>
            </w:r>
            <w:r w:rsidRPr="003230D2">
              <w:rPr>
                <w:rFonts w:eastAsia="標楷體"/>
              </w:rPr>
              <w:t>-P-C2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特生</w:t>
            </w:r>
            <w:r w:rsidRPr="003230D2">
              <w:rPr>
                <w:rFonts w:eastAsia="標楷體"/>
              </w:rPr>
              <w:t>-P-B1</w:t>
            </w:r>
          </w:p>
        </w:tc>
        <w:tc>
          <w:tcPr>
            <w:tcW w:w="295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36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D40CD0">
        <w:trPr>
          <w:cantSplit/>
          <w:trHeight w:val="70"/>
        </w:trPr>
        <w:tc>
          <w:tcPr>
            <w:tcW w:w="294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706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第三次定期評量</w:t>
            </w:r>
          </w:p>
        </w:tc>
      </w:tr>
    </w:tbl>
    <w:p w:rsidR="004F4209" w:rsidRPr="003230D2" w:rsidRDefault="004F4209" w:rsidP="00093917">
      <w:pPr>
        <w:snapToGrid w:val="0"/>
        <w:spacing w:line="240" w:lineRule="atLeast"/>
        <w:jc w:val="right"/>
        <w:rPr>
          <w:rFonts w:eastAsia="標楷體"/>
          <w:b/>
          <w:bCs/>
          <w:color w:val="FF0000"/>
        </w:rPr>
      </w:pPr>
    </w:p>
    <w:p w:rsidR="004F4209" w:rsidRPr="003230D2" w:rsidRDefault="004F4209" w:rsidP="00093917">
      <w:pPr>
        <w:pStyle w:val="a3"/>
        <w:numPr>
          <w:ilvl w:val="2"/>
          <w:numId w:val="1"/>
        </w:numPr>
        <w:ind w:leftChars="0" w:left="284" w:hanging="338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bCs/>
          <w:sz w:val="24"/>
          <w:szCs w:val="24"/>
        </w:rPr>
        <w:t>本表件適用為集中式特殊教育班，</w:t>
      </w:r>
      <w:r w:rsidRPr="003230D2">
        <w:rPr>
          <w:rFonts w:ascii="Times New Roman" w:eastAsia="標楷體" w:hAnsi="Times New Roman"/>
          <w:sz w:val="24"/>
          <w:szCs w:val="24"/>
        </w:rPr>
        <w:t>設有</w:t>
      </w:r>
      <w:r w:rsidRPr="003230D2">
        <w:rPr>
          <w:rFonts w:ascii="Times New Roman" w:eastAsia="標楷體" w:hAnsi="Times New Roman"/>
          <w:bCs/>
          <w:sz w:val="24"/>
          <w:szCs w:val="24"/>
        </w:rPr>
        <w:t>集中式特殊教育班學校需填寫，</w:t>
      </w:r>
      <w:r w:rsidRPr="003230D2">
        <w:rPr>
          <w:rFonts w:ascii="Times New Roman" w:eastAsia="標楷體" w:hAnsi="Times New Roman"/>
          <w:sz w:val="24"/>
          <w:szCs w:val="24"/>
        </w:rPr>
        <w:t>無上述班級者，得免繳交本表，並請於計畫中逕行刪除。</w:t>
      </w:r>
    </w:p>
    <w:p w:rsidR="004F4209" w:rsidRPr="003230D2" w:rsidRDefault="004F4209" w:rsidP="00093917">
      <w:pPr>
        <w:pStyle w:val="a3"/>
        <w:numPr>
          <w:ilvl w:val="2"/>
          <w:numId w:val="1"/>
        </w:numPr>
        <w:ind w:leftChars="0" w:left="284" w:hanging="338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bCs/>
          <w:sz w:val="24"/>
          <w:szCs w:val="24"/>
        </w:rPr>
        <w:t>開設課程應包含部定課程及校訂課程</w:t>
      </w:r>
      <w:r w:rsidRPr="003230D2">
        <w:rPr>
          <w:rFonts w:ascii="Times New Roman" w:eastAsia="標楷體" w:hAnsi="Times New Roman"/>
          <w:bCs/>
          <w:sz w:val="24"/>
          <w:szCs w:val="24"/>
        </w:rPr>
        <w:t>(</w:t>
      </w:r>
      <w:r w:rsidRPr="003230D2">
        <w:rPr>
          <w:rFonts w:ascii="Times New Roman" w:eastAsia="標楷體" w:hAnsi="Times New Roman"/>
          <w:bCs/>
          <w:sz w:val="24"/>
          <w:szCs w:val="24"/>
        </w:rPr>
        <w:t>含特殊需求</w:t>
      </w:r>
      <w:r w:rsidRPr="003230D2">
        <w:rPr>
          <w:rFonts w:ascii="Times New Roman" w:eastAsia="標楷體" w:hAnsi="Times New Roman"/>
          <w:bCs/>
          <w:sz w:val="24"/>
          <w:szCs w:val="24"/>
        </w:rPr>
        <w:t>)</w:t>
      </w:r>
      <w:r w:rsidRPr="003230D2">
        <w:rPr>
          <w:rFonts w:ascii="Times New Roman" w:eastAsia="標楷體" w:hAnsi="Times New Roman"/>
          <w:bCs/>
          <w:sz w:val="24"/>
          <w:szCs w:val="24"/>
        </w:rPr>
        <w:t>，各課程名稱下</w:t>
      </w:r>
      <w:r w:rsidRPr="003230D2">
        <w:rPr>
          <w:rFonts w:ascii="Times New Roman" w:eastAsia="標楷體" w:hAnsi="Times New Roman"/>
          <w:sz w:val="24"/>
          <w:szCs w:val="24"/>
        </w:rPr>
        <w:t>括號內填入每週上課節數</w:t>
      </w:r>
      <w:r w:rsidRPr="003230D2">
        <w:rPr>
          <w:rFonts w:ascii="Times New Roman" w:eastAsia="標楷體" w:hAnsi="Times New Roman"/>
          <w:bCs/>
          <w:sz w:val="24"/>
          <w:szCs w:val="24"/>
        </w:rPr>
        <w:t>，請學校以班為原則填寫本表件，</w:t>
      </w:r>
      <w:r w:rsidRPr="003230D2">
        <w:rPr>
          <w:rFonts w:ascii="Times New Roman" w:eastAsia="標楷體" w:hAnsi="Times New Roman"/>
          <w:bCs/>
          <w:sz w:val="24"/>
          <w:szCs w:val="24"/>
          <w:u w:val="single"/>
        </w:rPr>
        <w:t>每班皆須繳交課程計畫進度總表</w:t>
      </w:r>
      <w:r w:rsidRPr="003230D2">
        <w:rPr>
          <w:rFonts w:ascii="Times New Roman" w:eastAsia="標楷體" w:hAnsi="Times New Roman"/>
          <w:bCs/>
          <w:sz w:val="24"/>
          <w:szCs w:val="24"/>
        </w:rPr>
        <w:t>。</w:t>
      </w:r>
    </w:p>
    <w:p w:rsidR="004F4209" w:rsidRPr="003230D2" w:rsidRDefault="004F4209" w:rsidP="00093917">
      <w:pPr>
        <w:pStyle w:val="a3"/>
        <w:numPr>
          <w:ilvl w:val="2"/>
          <w:numId w:val="1"/>
        </w:numPr>
        <w:ind w:leftChars="0" w:left="284" w:hanging="338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特殊需求領域課程名稱請填寫總綱所公布之課程名稱</w:t>
      </w:r>
      <w:r w:rsidRPr="003230D2">
        <w:rPr>
          <w:rFonts w:ascii="Times New Roman" w:eastAsia="標楷體" w:hAnsi="Times New Roman"/>
          <w:sz w:val="24"/>
          <w:szCs w:val="24"/>
        </w:rPr>
        <w:t>(</w:t>
      </w:r>
      <w:r w:rsidRPr="003230D2">
        <w:rPr>
          <w:rFonts w:ascii="Times New Roman" w:eastAsia="標楷體" w:hAnsi="Times New Roman"/>
          <w:sz w:val="24"/>
          <w:szCs w:val="24"/>
        </w:rPr>
        <w:t>如</w:t>
      </w:r>
      <w:r w:rsidRPr="003230D2">
        <w:rPr>
          <w:rFonts w:ascii="Times New Roman" w:eastAsia="標楷體" w:hAnsi="Times New Roman"/>
          <w:sz w:val="24"/>
          <w:szCs w:val="24"/>
        </w:rPr>
        <w:t>:</w:t>
      </w:r>
      <w:r w:rsidRPr="003230D2">
        <w:rPr>
          <w:rFonts w:ascii="Times New Roman" w:eastAsia="標楷體" w:hAnsi="Times New Roman"/>
          <w:sz w:val="24"/>
          <w:szCs w:val="24"/>
          <w:shd w:val="clear" w:color="auto" w:fill="FFFFFF"/>
        </w:rPr>
        <w:t>生活管理</w:t>
      </w:r>
      <w:r w:rsidRPr="003230D2">
        <w:rPr>
          <w:rFonts w:ascii="Times New Roman" w:eastAsia="標楷體" w:hAnsi="Times New Roman"/>
          <w:sz w:val="24"/>
          <w:szCs w:val="24"/>
        </w:rPr>
        <w:t>、社會技巧、學習策略、職業教育、溝通訓練、點字、定向行動、功能性動作訓練、輔助科技應用、創造力、領導才能、情意發展、獨立研究或專長領域等特殊需求領域課程</w:t>
      </w:r>
      <w:r w:rsidRPr="003230D2">
        <w:rPr>
          <w:rFonts w:ascii="Times New Roman" w:eastAsia="標楷體" w:hAnsi="Times New Roman"/>
          <w:sz w:val="24"/>
          <w:szCs w:val="24"/>
        </w:rPr>
        <w:t>)</w:t>
      </w:r>
      <w:r w:rsidRPr="003230D2">
        <w:rPr>
          <w:rFonts w:ascii="Times New Roman" w:eastAsia="標楷體" w:hAnsi="Times New Roman"/>
          <w:w w:val="80"/>
          <w:sz w:val="24"/>
          <w:szCs w:val="24"/>
        </w:rPr>
        <w:t>。</w:t>
      </w:r>
    </w:p>
    <w:p w:rsidR="004F4209" w:rsidRPr="003230D2" w:rsidRDefault="004F4209" w:rsidP="00093917">
      <w:pPr>
        <w:pStyle w:val="a3"/>
        <w:numPr>
          <w:ilvl w:val="2"/>
          <w:numId w:val="1"/>
        </w:numPr>
        <w:ind w:leftChars="0" w:left="284" w:hanging="338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各校可視實際開課情形（分組、進度</w:t>
      </w:r>
      <w:r w:rsidRPr="003230D2">
        <w:rPr>
          <w:rFonts w:ascii="Times New Roman" w:eastAsia="標楷體" w:hAnsi="Times New Roman"/>
          <w:sz w:val="24"/>
          <w:szCs w:val="24"/>
        </w:rPr>
        <w:t>……</w:t>
      </w:r>
      <w:r w:rsidRPr="003230D2">
        <w:rPr>
          <w:rFonts w:ascii="Times New Roman" w:eastAsia="標楷體" w:hAnsi="Times New Roman"/>
          <w:sz w:val="24"/>
          <w:szCs w:val="24"/>
        </w:rPr>
        <w:t>）進行表格調整、</w:t>
      </w:r>
      <w:r w:rsidRPr="003230D2">
        <w:rPr>
          <w:rFonts w:ascii="Times New Roman" w:eastAsia="標楷體" w:hAnsi="Times New Roman"/>
          <w:sz w:val="24"/>
          <w:szCs w:val="24"/>
          <w:shd w:val="clear" w:color="auto" w:fill="FFFFFF"/>
        </w:rPr>
        <w:t>或以代號註記（例：國語分兩組，以國語Ａ、國語Ｂ表示）。</w:t>
      </w:r>
    </w:p>
    <w:p w:rsidR="004F4209" w:rsidRPr="003230D2" w:rsidRDefault="004F4209" w:rsidP="00093917">
      <w:pPr>
        <w:pStyle w:val="a3"/>
        <w:numPr>
          <w:ilvl w:val="2"/>
          <w:numId w:val="1"/>
        </w:numPr>
        <w:ind w:leftChars="0" w:left="284" w:hanging="338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有關集中式特教班之校訂課程</w:t>
      </w:r>
      <w:r w:rsidRPr="003230D2">
        <w:rPr>
          <w:rFonts w:ascii="Times New Roman" w:eastAsia="標楷體" w:hAnsi="Times New Roman"/>
          <w:sz w:val="24"/>
          <w:szCs w:val="24"/>
        </w:rPr>
        <w:t>(</w:t>
      </w:r>
      <w:r w:rsidRPr="003230D2">
        <w:rPr>
          <w:rFonts w:ascii="Times New Roman" w:eastAsia="標楷體" w:hAnsi="Times New Roman"/>
          <w:sz w:val="24"/>
          <w:szCs w:val="24"/>
        </w:rPr>
        <w:t>彈性學習課程</w:t>
      </w:r>
      <w:r w:rsidRPr="003230D2">
        <w:rPr>
          <w:rFonts w:ascii="Times New Roman" w:eastAsia="標楷體" w:hAnsi="Times New Roman"/>
          <w:sz w:val="24"/>
          <w:szCs w:val="24"/>
        </w:rPr>
        <w:t>)</w:t>
      </w:r>
      <w:r w:rsidRPr="003230D2">
        <w:rPr>
          <w:rFonts w:ascii="Times New Roman" w:eastAsia="標楷體" w:hAnsi="Times New Roman"/>
          <w:sz w:val="24"/>
          <w:szCs w:val="24"/>
        </w:rPr>
        <w:t>部分，各校可視實際情形填報校內之校訂課程或依規劃填寫課程內容。</w:t>
      </w:r>
    </w:p>
    <w:p w:rsidR="004F4209" w:rsidRPr="003230D2" w:rsidRDefault="004F4209" w:rsidP="00093917">
      <w:pPr>
        <w:widowControl/>
        <w:rPr>
          <w:rFonts w:eastAsia="標楷體"/>
        </w:rPr>
      </w:pPr>
      <w:r w:rsidRPr="003230D2">
        <w:rPr>
          <w:rFonts w:eastAsia="標楷體"/>
        </w:rPr>
        <w:br w:type="page"/>
      </w:r>
    </w:p>
    <w:p w:rsidR="004F4209" w:rsidRPr="003230D2" w:rsidRDefault="004F4209" w:rsidP="00093917">
      <w:pPr>
        <w:spacing w:line="380" w:lineRule="exact"/>
        <w:rPr>
          <w:rFonts w:eastAsia="標楷體"/>
          <w:b/>
          <w:bCs/>
          <w:color w:val="FF0000"/>
        </w:rPr>
      </w:pPr>
      <w:r w:rsidRPr="003230D2">
        <w:rPr>
          <w:rFonts w:eastAsia="標楷體"/>
          <w:b/>
          <w:bCs/>
          <w:color w:val="FF0000"/>
        </w:rPr>
        <w:lastRenderedPageBreak/>
        <w:t>表</w:t>
      </w:r>
      <w:r w:rsidRPr="003230D2">
        <w:rPr>
          <w:rFonts w:eastAsia="標楷體"/>
          <w:b/>
          <w:bCs/>
          <w:color w:val="FF0000"/>
        </w:rPr>
        <w:t>5-2</w:t>
      </w:r>
      <w:r w:rsidRPr="003230D2">
        <w:rPr>
          <w:rFonts w:eastAsia="標楷體"/>
          <w:b/>
          <w:bCs/>
          <w:color w:val="4F81BD"/>
        </w:rPr>
        <w:t>-II-(</w:t>
      </w:r>
      <w:r w:rsidRPr="003230D2">
        <w:rPr>
          <w:rFonts w:eastAsia="標楷體"/>
          <w:b/>
          <w:bCs/>
          <w:color w:val="4F81BD"/>
        </w:rPr>
        <w:t>集中式特教班填寫</w:t>
      </w:r>
      <w:r w:rsidRPr="003230D2">
        <w:rPr>
          <w:rFonts w:eastAsia="標楷體"/>
          <w:b/>
          <w:bCs/>
          <w:color w:val="4F81BD"/>
        </w:rPr>
        <w:t xml:space="preserve">)    </w:t>
      </w:r>
      <w:r w:rsidRPr="003230D2">
        <w:rPr>
          <w:rFonts w:eastAsia="標楷體"/>
          <w:b/>
          <w:bCs/>
          <w:color w:val="FF0000"/>
        </w:rPr>
        <w:t xml:space="preserve">            </w:t>
      </w:r>
    </w:p>
    <w:p w:rsidR="004F4209" w:rsidRPr="003230D2" w:rsidRDefault="004F4209" w:rsidP="003230D2">
      <w:pPr>
        <w:spacing w:line="380" w:lineRule="exact"/>
        <w:jc w:val="center"/>
        <w:rPr>
          <w:rFonts w:eastAsia="標楷體"/>
          <w:b/>
          <w:bCs/>
          <w:strike/>
          <w:color w:val="000000"/>
        </w:rPr>
      </w:pPr>
      <w:r w:rsidRPr="003230D2">
        <w:rPr>
          <w:rFonts w:eastAsia="標楷體"/>
          <w:b/>
          <w:bCs/>
          <w:color w:val="000000"/>
        </w:rPr>
        <w:t>109</w:t>
      </w:r>
      <w:r w:rsidRPr="003230D2">
        <w:rPr>
          <w:rFonts w:eastAsia="標楷體"/>
          <w:b/>
          <w:bCs/>
          <w:color w:val="000000"/>
        </w:rPr>
        <w:t>學年度臺中市立東新國民中學集中式</w:t>
      </w:r>
      <w:r w:rsidRPr="003230D2">
        <w:rPr>
          <w:rFonts w:eastAsia="標楷體"/>
          <w:b/>
          <w:bCs/>
        </w:rPr>
        <w:t>特殊教育班</w:t>
      </w:r>
      <w:r w:rsidRPr="003230D2">
        <w:rPr>
          <w:rFonts w:eastAsia="標楷體"/>
          <w:b/>
          <w:bCs/>
        </w:rPr>
        <w:t>(704</w:t>
      </w:r>
      <w:r w:rsidRPr="003230D2">
        <w:rPr>
          <w:rFonts w:eastAsia="標楷體"/>
          <w:b/>
          <w:bCs/>
        </w:rPr>
        <w:t>班</w:t>
      </w:r>
      <w:r w:rsidRPr="003230D2">
        <w:rPr>
          <w:rFonts w:eastAsia="標楷體"/>
          <w:b/>
          <w:bCs/>
        </w:rPr>
        <w:t>)</w:t>
      </w:r>
      <w:r w:rsidRPr="003230D2">
        <w:rPr>
          <w:rFonts w:eastAsia="標楷體"/>
          <w:b/>
          <w:bCs/>
          <w:color w:val="000000"/>
        </w:rPr>
        <w:t>第</w:t>
      </w:r>
      <w:r w:rsidRPr="003230D2">
        <w:rPr>
          <w:rFonts w:eastAsia="標楷體"/>
          <w:b/>
          <w:bCs/>
          <w:color w:val="4F81BD"/>
        </w:rPr>
        <w:t>二</w:t>
      </w:r>
      <w:r w:rsidRPr="003230D2">
        <w:rPr>
          <w:rFonts w:eastAsia="標楷體"/>
          <w:b/>
          <w:bCs/>
          <w:color w:val="000000"/>
        </w:rPr>
        <w:t>學期課程計畫進度總表</w:t>
      </w:r>
    </w:p>
    <w:p w:rsidR="004F4209" w:rsidRPr="003230D2" w:rsidRDefault="004F4209" w:rsidP="00093917">
      <w:pPr>
        <w:snapToGrid w:val="0"/>
        <w:spacing w:line="240" w:lineRule="atLeast"/>
        <w:jc w:val="right"/>
        <w:rPr>
          <w:rFonts w:eastAsia="標楷體"/>
          <w:b/>
          <w:bCs/>
          <w:color w:val="FF0000"/>
        </w:rPr>
      </w:pPr>
      <w:r w:rsidRPr="003230D2">
        <w:rPr>
          <w:rFonts w:eastAsia="標楷體"/>
          <w:b/>
          <w:bCs/>
          <w:color w:val="FF0000"/>
        </w:rPr>
        <w:t>製表日期：</w:t>
      </w:r>
      <w:r w:rsidRPr="003230D2">
        <w:rPr>
          <w:rFonts w:eastAsia="標楷體"/>
          <w:b/>
          <w:bCs/>
          <w:color w:val="FF0000"/>
        </w:rPr>
        <w:t>_</w:t>
      </w:r>
      <w:r w:rsidR="009F4F72" w:rsidRPr="003230D2">
        <w:rPr>
          <w:rFonts w:eastAsia="標楷體"/>
          <w:b/>
          <w:bCs/>
          <w:color w:val="FF0000"/>
        </w:rPr>
        <w:t>109</w:t>
      </w:r>
      <w:r w:rsidRPr="003230D2">
        <w:rPr>
          <w:rFonts w:eastAsia="標楷體"/>
          <w:b/>
          <w:bCs/>
          <w:color w:val="FF0000"/>
        </w:rPr>
        <w:t>__</w:t>
      </w:r>
      <w:r w:rsidRPr="003230D2">
        <w:rPr>
          <w:rFonts w:eastAsia="標楷體"/>
          <w:b/>
          <w:bCs/>
          <w:color w:val="FF0000"/>
        </w:rPr>
        <w:t>年</w:t>
      </w:r>
      <w:r w:rsidRPr="003230D2">
        <w:rPr>
          <w:rFonts w:eastAsia="標楷體"/>
          <w:b/>
          <w:bCs/>
          <w:color w:val="FF0000"/>
        </w:rPr>
        <w:t>__</w:t>
      </w:r>
      <w:r w:rsidR="009F4F72" w:rsidRPr="003230D2">
        <w:rPr>
          <w:rFonts w:eastAsia="標楷體"/>
          <w:b/>
          <w:bCs/>
          <w:color w:val="FF0000"/>
        </w:rPr>
        <w:t>06</w:t>
      </w:r>
      <w:r w:rsidRPr="003230D2">
        <w:rPr>
          <w:rFonts w:eastAsia="標楷體"/>
          <w:b/>
          <w:bCs/>
          <w:color w:val="FF0000"/>
        </w:rPr>
        <w:t>_</w:t>
      </w:r>
      <w:r w:rsidRPr="003230D2">
        <w:rPr>
          <w:rFonts w:eastAsia="標楷體"/>
          <w:b/>
          <w:bCs/>
          <w:color w:val="FF0000"/>
        </w:rPr>
        <w:t>月</w:t>
      </w:r>
      <w:r w:rsidRPr="003230D2">
        <w:rPr>
          <w:rFonts w:eastAsia="標楷體"/>
          <w:b/>
          <w:bCs/>
          <w:color w:val="FF0000"/>
        </w:rPr>
        <w:t>_</w:t>
      </w:r>
      <w:r w:rsidR="009F4F72" w:rsidRPr="003230D2">
        <w:rPr>
          <w:rFonts w:eastAsia="標楷體"/>
          <w:b/>
          <w:bCs/>
          <w:color w:val="FF0000"/>
        </w:rPr>
        <w:t>28</w:t>
      </w:r>
      <w:r w:rsidRPr="003230D2">
        <w:rPr>
          <w:rFonts w:eastAsia="標楷體"/>
          <w:b/>
          <w:bCs/>
          <w:color w:val="FF0000"/>
        </w:rPr>
        <w:t>__</w:t>
      </w:r>
      <w:r w:rsidRPr="003230D2">
        <w:rPr>
          <w:rFonts w:eastAsia="標楷體"/>
          <w:b/>
          <w:bCs/>
          <w:color w:val="FF0000"/>
        </w:rPr>
        <w:t>日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7"/>
        <w:gridCol w:w="969"/>
        <w:gridCol w:w="1650"/>
        <w:gridCol w:w="1245"/>
        <w:gridCol w:w="956"/>
        <w:gridCol w:w="310"/>
        <w:gridCol w:w="676"/>
        <w:gridCol w:w="1271"/>
        <w:gridCol w:w="1271"/>
        <w:gridCol w:w="1271"/>
        <w:gridCol w:w="1275"/>
        <w:gridCol w:w="1266"/>
        <w:gridCol w:w="1271"/>
        <w:gridCol w:w="1413"/>
        <w:gridCol w:w="1133"/>
        <w:gridCol w:w="1133"/>
        <w:gridCol w:w="986"/>
        <w:gridCol w:w="1413"/>
        <w:gridCol w:w="849"/>
        <w:gridCol w:w="874"/>
      </w:tblGrid>
      <w:tr w:rsidR="004F4209" w:rsidRPr="003230D2" w:rsidTr="009F4F72">
        <w:trPr>
          <w:cantSplit/>
          <w:trHeight w:val="472"/>
          <w:tblHeader/>
        </w:trPr>
        <w:tc>
          <w:tcPr>
            <w:tcW w:w="71" w:type="pct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週次</w:t>
            </w:r>
          </w:p>
        </w:tc>
        <w:tc>
          <w:tcPr>
            <w:tcW w:w="225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日期</w:t>
            </w:r>
          </w:p>
        </w:tc>
        <w:tc>
          <w:tcPr>
            <w:tcW w:w="383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學校行事</w:t>
            </w:r>
          </w:p>
        </w:tc>
        <w:tc>
          <w:tcPr>
            <w:tcW w:w="289" w:type="pct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課程計畫</w:t>
            </w:r>
          </w:p>
          <w:p w:rsidR="004F4209" w:rsidRPr="003230D2" w:rsidRDefault="004F4209" w:rsidP="00D40CD0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內容</w:t>
            </w:r>
          </w:p>
        </w:tc>
        <w:tc>
          <w:tcPr>
            <w:tcW w:w="294" w:type="pct"/>
            <w:gridSpan w:val="2"/>
            <w:tcBorders>
              <w:top w:val="double" w:sz="4" w:space="0" w:color="auto"/>
            </w:tcBorders>
            <w:shd w:val="clear" w:color="auto" w:fill="F3F3F3"/>
          </w:tcPr>
          <w:p w:rsidR="004F4209" w:rsidRPr="003230D2" w:rsidRDefault="004F4209" w:rsidP="00D40CD0">
            <w:pPr>
              <w:jc w:val="center"/>
              <w:rPr>
                <w:rFonts w:eastAsia="標楷體"/>
              </w:rPr>
            </w:pPr>
          </w:p>
        </w:tc>
        <w:tc>
          <w:tcPr>
            <w:tcW w:w="2781" w:type="pct"/>
            <w:gridSpan w:val="10"/>
            <w:tcBorders>
              <w:top w:val="double" w:sz="4" w:space="0" w:color="auto"/>
            </w:tcBorders>
            <w:shd w:val="clear" w:color="auto" w:fill="F3F3F3"/>
          </w:tcPr>
          <w:p w:rsidR="004F4209" w:rsidRPr="003230D2" w:rsidRDefault="004F4209" w:rsidP="00D40CD0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部定課程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領域學習課程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957" w:type="pct"/>
            <w:gridSpan w:val="4"/>
            <w:tcBorders>
              <w:top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校訂課程</w:t>
            </w: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彈性學習課程</w:t>
            </w:r>
            <w:r w:rsidRPr="003230D2">
              <w:rPr>
                <w:rFonts w:eastAsia="標楷體"/>
              </w:rPr>
              <w:t>)</w:t>
            </w:r>
          </w:p>
        </w:tc>
      </w:tr>
      <w:tr w:rsidR="009F4F72" w:rsidRPr="003230D2" w:rsidTr="009F4F72">
        <w:trPr>
          <w:cantSplit/>
          <w:trHeight w:val="472"/>
          <w:tblHeader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83" w:type="pct"/>
            <w:vMerge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9" w:type="pct"/>
            <w:vMerge/>
            <w:shd w:val="clear" w:color="auto" w:fill="F3F3F3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gridSpan w:val="4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語文</w:t>
            </w:r>
            <w:r w:rsidR="00953613" w:rsidRPr="003230D2">
              <w:rPr>
                <w:rFonts w:eastAsia="標楷體"/>
              </w:rPr>
              <w:t>(5)</w:t>
            </w:r>
          </w:p>
        </w:tc>
        <w:tc>
          <w:tcPr>
            <w:tcW w:w="295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數學</w:t>
            </w:r>
            <w:r w:rsidRPr="003230D2">
              <w:rPr>
                <w:rFonts w:eastAsia="標楷體"/>
              </w:rPr>
              <w:t>(4)</w:t>
            </w:r>
          </w:p>
        </w:tc>
        <w:tc>
          <w:tcPr>
            <w:tcW w:w="591" w:type="pct"/>
            <w:gridSpan w:val="2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健康與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體育</w:t>
            </w:r>
            <w:r w:rsidRPr="003230D2">
              <w:rPr>
                <w:rFonts w:eastAsia="標楷體"/>
              </w:rPr>
              <w:t>(4)</w:t>
            </w:r>
          </w:p>
        </w:tc>
        <w:tc>
          <w:tcPr>
            <w:tcW w:w="294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科技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0F1AAF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95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社會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0F1AAF" w:rsidRPr="003230D2">
              <w:rPr>
                <w:rFonts w:eastAsia="標楷體"/>
              </w:rPr>
              <w:t>4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328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藝術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0F1AAF" w:rsidRPr="003230D2">
              <w:rPr>
                <w:rFonts w:eastAsia="標楷體"/>
              </w:rPr>
              <w:t>4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3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自然科學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2C1E1D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3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綜合活動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C311CC" w:rsidRPr="003230D2">
              <w:rPr>
                <w:rFonts w:eastAsia="標楷體"/>
              </w:rPr>
              <w:t>2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29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特殊需求領域</w:t>
            </w:r>
          </w:p>
          <w:p w:rsidR="004F4209" w:rsidRPr="003230D2" w:rsidRDefault="004F4209" w:rsidP="00953613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="000F1AAF" w:rsidRPr="003230D2">
              <w:rPr>
                <w:rFonts w:eastAsia="標楷體"/>
              </w:rPr>
              <w:t>5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328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統整性主題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專題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議題探究課程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  <w:tc>
          <w:tcPr>
            <w:tcW w:w="197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社團活動與技藝課程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  <w:tc>
          <w:tcPr>
            <w:tcW w:w="204" w:type="pct"/>
            <w:vMerge w:val="restart"/>
            <w:shd w:val="clear" w:color="auto" w:fill="F3F3F3"/>
            <w:vAlign w:val="center"/>
          </w:tcPr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其他類課程</w:t>
            </w:r>
            <w:r w:rsidRPr="003230D2">
              <w:rPr>
                <w:rFonts w:eastAsia="標楷體"/>
              </w:rPr>
              <w:t>)</w:t>
            </w:r>
          </w:p>
          <w:p w:rsidR="004F4209" w:rsidRPr="003230D2" w:rsidRDefault="004F4209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()</w:t>
            </w:r>
          </w:p>
        </w:tc>
      </w:tr>
      <w:tr w:rsidR="009F4F72" w:rsidRPr="003230D2" w:rsidTr="009F4F72">
        <w:trPr>
          <w:cantSplit/>
          <w:trHeight w:val="603"/>
          <w:tblHeader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83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9" w:type="pct"/>
            <w:vMerge/>
            <w:shd w:val="clear" w:color="auto" w:fill="F3F3F3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2" w:type="pct"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國語</w:t>
            </w:r>
            <w:r w:rsidR="00953613" w:rsidRPr="003230D2">
              <w:rPr>
                <w:rFonts w:eastAsia="標楷體"/>
              </w:rPr>
              <w:t>B</w:t>
            </w:r>
            <w:r w:rsidRPr="003230D2">
              <w:rPr>
                <w:rFonts w:eastAsia="標楷體"/>
              </w:rPr>
              <w:t>(4)</w:t>
            </w:r>
          </w:p>
        </w:tc>
        <w:tc>
          <w:tcPr>
            <w:tcW w:w="229" w:type="pct"/>
            <w:gridSpan w:val="2"/>
            <w:shd w:val="clear" w:color="auto" w:fill="F3F3F3"/>
            <w:vAlign w:val="center"/>
          </w:tcPr>
          <w:p w:rsidR="001D2C8C" w:rsidRPr="003230D2" w:rsidRDefault="00953613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國文</w:t>
            </w:r>
            <w:r w:rsidRPr="003230D2">
              <w:rPr>
                <w:rFonts w:eastAsia="標楷體"/>
              </w:rPr>
              <w:t>C(4)</w:t>
            </w:r>
          </w:p>
        </w:tc>
        <w:tc>
          <w:tcPr>
            <w:tcW w:w="295" w:type="pct"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英語</w:t>
            </w:r>
            <w:r w:rsidRPr="003230D2">
              <w:rPr>
                <w:rFonts w:eastAsia="標楷體"/>
              </w:rPr>
              <w:t>(</w:t>
            </w:r>
            <w:r w:rsidR="00953613" w:rsidRPr="003230D2">
              <w:rPr>
                <w:rFonts w:eastAsia="標楷體"/>
              </w:rPr>
              <w:t>1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95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5" w:type="pct"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健康（</w:t>
            </w:r>
            <w:r w:rsidRPr="003230D2">
              <w:rPr>
                <w:rFonts w:eastAsia="標楷體"/>
                <w:color w:val="000000"/>
              </w:rPr>
              <w:t>2</w:t>
            </w:r>
            <w:r w:rsidRPr="003230D2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295" w:type="pct"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體育（</w:t>
            </w:r>
            <w:r w:rsidRPr="003230D2">
              <w:rPr>
                <w:rFonts w:eastAsia="標楷體"/>
                <w:color w:val="000000"/>
              </w:rPr>
              <w:t>2</w:t>
            </w:r>
            <w:r w:rsidRPr="003230D2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294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5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28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3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63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9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28" w:type="pct"/>
            <w:vMerge/>
            <w:shd w:val="clear" w:color="auto" w:fill="F2F2F2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7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vMerge/>
            <w:shd w:val="clear" w:color="auto" w:fill="F3F3F3"/>
            <w:vAlign w:val="center"/>
          </w:tcPr>
          <w:p w:rsidR="001D2C8C" w:rsidRPr="003230D2" w:rsidRDefault="001D2C8C" w:rsidP="00D40CD0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3230D2">
        <w:trPr>
          <w:cantSplit/>
          <w:trHeight w:val="624"/>
        </w:trPr>
        <w:tc>
          <w:tcPr>
            <w:tcW w:w="71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一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~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七</w:t>
            </w:r>
          </w:p>
        </w:tc>
        <w:tc>
          <w:tcPr>
            <w:tcW w:w="225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109/02/11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|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109/03/28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1/21(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  <w:color w:val="000000"/>
              </w:rPr>
              <w:t>寒假開始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2/11(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  <w:color w:val="000000"/>
              </w:rPr>
              <w:t>開學日</w:t>
            </w:r>
            <w:r w:rsidRPr="003230D2">
              <w:rPr>
                <w:rFonts w:eastAsia="標楷體"/>
                <w:color w:val="000000"/>
              </w:rPr>
              <w:t>(</w:t>
            </w:r>
            <w:r w:rsidRPr="003230D2">
              <w:rPr>
                <w:rFonts w:eastAsia="標楷體"/>
                <w:color w:val="000000"/>
              </w:rPr>
              <w:t>正式上課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2/28(</w:t>
            </w:r>
            <w:r w:rsidRPr="003230D2">
              <w:rPr>
                <w:rFonts w:eastAsia="標楷體"/>
                <w:color w:val="000000"/>
              </w:rPr>
              <w:t>五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  <w:color w:val="000000"/>
              </w:rPr>
              <w:t>和平紀念日</w:t>
            </w:r>
            <w:r w:rsidRPr="003230D2">
              <w:rPr>
                <w:rFonts w:eastAsia="標楷體"/>
                <w:color w:val="000000"/>
              </w:rPr>
              <w:t>(</w:t>
            </w:r>
            <w:r w:rsidRPr="003230D2">
              <w:rPr>
                <w:rFonts w:eastAsia="標楷體"/>
                <w:color w:val="000000"/>
              </w:rPr>
              <w:t>放假一日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3/24(</w:t>
            </w:r>
            <w:r w:rsidRPr="003230D2">
              <w:rPr>
                <w:rFonts w:eastAsia="標楷體"/>
              </w:rPr>
              <w:t>二</w:t>
            </w:r>
            <w:r w:rsidRPr="003230D2">
              <w:rPr>
                <w:rFonts w:eastAsia="標楷體"/>
              </w:rPr>
              <w:t>)-3/27(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b/>
                <w:color w:val="FF0000"/>
              </w:rPr>
            </w:pPr>
            <w:r w:rsidRPr="003230D2">
              <w:rPr>
                <w:rFonts w:eastAsia="標楷體"/>
                <w:b/>
              </w:rPr>
              <w:t>第一次定期評量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22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美麗的大地</w:t>
            </w:r>
          </w:p>
        </w:tc>
        <w:tc>
          <w:tcPr>
            <w:tcW w:w="229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春天</w:t>
            </w:r>
          </w:p>
        </w:tc>
        <w:tc>
          <w:tcPr>
            <w:tcW w:w="295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我的學校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乘法高手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環境安全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我是籃球小高手</w:t>
            </w:r>
          </w:p>
        </w:tc>
        <w:tc>
          <w:tcPr>
            <w:tcW w:w="294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我是插畫家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台灣的社會文化變遷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另一種聲音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拍手歌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聲音的產生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用點心做點心</w:t>
            </w:r>
          </w:p>
        </w:tc>
        <w:tc>
          <w:tcPr>
            <w:tcW w:w="229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青春進行曲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3230D2">
        <w:trPr>
          <w:cantSplit/>
          <w:trHeight w:val="624"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22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觀察春天的蹤跡，每個角落都悄悄換上新裝，美麗大地到處充滿驚奇和歡喜。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</w:p>
        </w:tc>
        <w:tc>
          <w:tcPr>
            <w:tcW w:w="229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透過傾聽花開的聲音感受春天的到來</w:t>
            </w:r>
          </w:p>
        </w:tc>
        <w:tc>
          <w:tcPr>
            <w:tcW w:w="295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教室用語，學校設備和文具用品。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熟練被乘數為</w:t>
            </w:r>
            <w:r w:rsidRPr="003230D2">
              <w:rPr>
                <w:rFonts w:eastAsia="標楷體"/>
              </w:rPr>
              <w:t>7.8.9</w:t>
            </w:r>
            <w:r w:rsidRPr="003230D2">
              <w:rPr>
                <w:rFonts w:eastAsia="標楷體"/>
              </w:rPr>
              <w:t>的乘法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會使用</w:t>
            </w:r>
            <w:r w:rsidRPr="003230D2">
              <w:rPr>
                <w:rFonts w:eastAsia="標楷體"/>
              </w:rPr>
              <w:t>7.8.9</w:t>
            </w:r>
            <w:r w:rsidRPr="003230D2">
              <w:rPr>
                <w:rFonts w:eastAsia="標楷體"/>
              </w:rPr>
              <w:t>的乘法解決生活上的問題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認識居家環境的潛在危險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學習用電安全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學習消防設備的使用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4.</w:t>
            </w:r>
            <w:r w:rsidRPr="003230D2">
              <w:rPr>
                <w:rFonts w:eastAsia="標楷體"/>
              </w:rPr>
              <w:t>火災的逃生應變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學生能說出籃球的基本規則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2.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學生能了解三打三的規則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3.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學生能在老師協助下，進行三對三的比賽</w:t>
            </w:r>
          </w:p>
        </w:tc>
        <w:tc>
          <w:tcPr>
            <w:tcW w:w="294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如何在</w:t>
            </w:r>
            <w:r w:rsidRPr="003230D2">
              <w:rPr>
                <w:rFonts w:eastAsia="標楷體"/>
              </w:rPr>
              <w:t xml:space="preserve">word </w:t>
            </w:r>
            <w:r w:rsidRPr="003230D2">
              <w:rPr>
                <w:rFonts w:eastAsia="標楷體"/>
              </w:rPr>
              <w:t>檔案中選去插畫功能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會搜尋出想要的圖片並貼上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會將圖片放大縮小及移動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3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原住民的文化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日據時代的文化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西方文化的影響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台灣原聲童聲合唱團指揮為布農族的馬彼得校長，他搜集並重新編排原住民傳統歌謠，希望透過歌唱保存傳揚部落藝術文化，讓新一代原住民小朋友感受屬於自己血脈的驕傲；賦予原住民音樂全新的詮釋。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3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聲音如何出現與傳播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多樣化的聲音介紹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噪音對生活的影響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認識西式點心，瞭解其材料及烘焙方法體驗並試探興趣。</w:t>
            </w:r>
          </w:p>
        </w:tc>
        <w:tc>
          <w:tcPr>
            <w:tcW w:w="229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分辨自己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的矛盾情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緒。表達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自己的矛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盾情緒分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析不同處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理方式引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發的行為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後果。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3230D2">
        <w:trPr>
          <w:cantSplit/>
          <w:trHeight w:val="624"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22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朗讀，討論，問答，書寫</w:t>
            </w:r>
          </w:p>
        </w:tc>
        <w:tc>
          <w:tcPr>
            <w:tcW w:w="229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朗讀，問答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，書寫</w:t>
            </w:r>
          </w:p>
        </w:tc>
        <w:tc>
          <w:tcPr>
            <w:tcW w:w="295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仿説，問答，書寫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問答、紙筆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口語問答、實作、觀察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294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觀察操作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操作，觀察</w:t>
            </w:r>
          </w:p>
        </w:tc>
        <w:tc>
          <w:tcPr>
            <w:tcW w:w="229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角色扮演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3230D2">
        <w:trPr>
          <w:cantSplit/>
          <w:trHeight w:val="414"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22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29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95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-J-B2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數</w:t>
            </w:r>
            <w:r w:rsidRPr="003230D2">
              <w:rPr>
                <w:rFonts w:eastAsia="標楷體"/>
              </w:rPr>
              <w:t>-J-C1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-J-A2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-J-B2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 xml:space="preserve">-J-C1 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4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-J-B1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/>
                <w:bCs/>
              </w:rPr>
              <w:t>-J-B2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</w:rPr>
              <w:t>-J-B3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-J-C3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-J-C3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29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特社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特社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特社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9F4F72">
        <w:trPr>
          <w:cantSplit/>
          <w:trHeight w:val="224"/>
        </w:trPr>
        <w:tc>
          <w:tcPr>
            <w:tcW w:w="296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4704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第一次定期評量</w:t>
            </w:r>
          </w:p>
        </w:tc>
      </w:tr>
      <w:tr w:rsidR="009F4F72" w:rsidRPr="003230D2" w:rsidTr="003230D2">
        <w:trPr>
          <w:cantSplit/>
          <w:trHeight w:val="624"/>
        </w:trPr>
        <w:tc>
          <w:tcPr>
            <w:tcW w:w="71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八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~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十四</w:t>
            </w:r>
          </w:p>
        </w:tc>
        <w:tc>
          <w:tcPr>
            <w:tcW w:w="225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109/03/29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|</w:t>
            </w:r>
          </w:p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109/05/16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70C0"/>
              </w:rPr>
            </w:pPr>
            <w:r w:rsidRPr="003230D2">
              <w:rPr>
                <w:rFonts w:eastAsia="標楷體"/>
                <w:color w:val="0070C0"/>
              </w:rPr>
              <w:lastRenderedPageBreak/>
              <w:t>搭配校內課程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70C0"/>
              </w:rPr>
            </w:pPr>
            <w:r w:rsidRPr="003230D2">
              <w:rPr>
                <w:rFonts w:eastAsia="標楷體"/>
                <w:color w:val="0070C0"/>
              </w:rPr>
              <w:t>路跑活動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4/3(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  <w:r w:rsidRPr="003230D2">
              <w:rPr>
                <w:rFonts w:eastAsia="標楷體"/>
              </w:rPr>
              <w:t>兒童節、清明節補假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5/12(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)-5/15(</w:t>
            </w:r>
            <w:r w:rsidRPr="003230D2">
              <w:rPr>
                <w:rFonts w:eastAsia="標楷體"/>
                <w:color w:val="000000"/>
              </w:rPr>
              <w:t>五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b/>
                <w:color w:val="000000"/>
              </w:rPr>
            </w:pPr>
            <w:r w:rsidRPr="003230D2">
              <w:rPr>
                <w:rFonts w:eastAsia="標楷體"/>
                <w:b/>
                <w:color w:val="000000"/>
              </w:rPr>
              <w:t>第二次定期評量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5/16(</w:t>
            </w:r>
            <w:r w:rsidRPr="003230D2">
              <w:rPr>
                <w:rFonts w:eastAsia="標楷體"/>
                <w:color w:val="000000"/>
              </w:rPr>
              <w:t>六</w:t>
            </w:r>
            <w:r w:rsidRPr="003230D2">
              <w:rPr>
                <w:rFonts w:eastAsia="標楷體"/>
                <w:color w:val="000000"/>
              </w:rPr>
              <w:t>)-5/17(</w:t>
            </w:r>
            <w:r w:rsidRPr="003230D2">
              <w:rPr>
                <w:rFonts w:eastAsia="標楷體"/>
                <w:color w:val="000000"/>
              </w:rPr>
              <w:t>日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11372B" w:rsidRPr="003230D2" w:rsidRDefault="0011372B" w:rsidP="0011372B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國中教育會考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22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台灣英雄榜</w:t>
            </w:r>
          </w:p>
        </w:tc>
        <w:tc>
          <w:tcPr>
            <w:tcW w:w="229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好朋友</w:t>
            </w:r>
          </w:p>
        </w:tc>
        <w:tc>
          <w:tcPr>
            <w:tcW w:w="295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我的家庭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統計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安全運動沒煩惱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大家一起來樂樂棒</w:t>
            </w:r>
          </w:p>
        </w:tc>
        <w:tc>
          <w:tcPr>
            <w:tcW w:w="294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Goole</w:t>
            </w:r>
            <w:r w:rsidRPr="003230D2">
              <w:rPr>
                <w:rFonts w:eastAsia="標楷體"/>
              </w:rPr>
              <w:t>地圖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台灣的地形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美的饗宴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(</w:t>
            </w:r>
            <w:r w:rsidRPr="003230D2">
              <w:rPr>
                <w:rFonts w:eastAsia="標楷體"/>
              </w:rPr>
              <w:t>建築之美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食品保存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蒸蒸有意思</w:t>
            </w:r>
          </w:p>
        </w:tc>
        <w:tc>
          <w:tcPr>
            <w:tcW w:w="229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得體的穿著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3230D2">
        <w:trPr>
          <w:cantSplit/>
          <w:trHeight w:val="624"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22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藉由多媒體影片認識台灣的英雄，從他們身上習得犧牲奉獻的精神。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</w:p>
        </w:tc>
        <w:tc>
          <w:tcPr>
            <w:tcW w:w="229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如何結交新朋友、如何跟朋友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和樂相處，以及建立互相幫助、支持與鼓勵的情誼，都是同學們要努力學習的</w:t>
            </w:r>
          </w:p>
        </w:tc>
        <w:tc>
          <w:tcPr>
            <w:tcW w:w="295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家人稱謂，居家設備。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能將原始資料視需要加以排序或分組，整理成次數分配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表</w:t>
            </w:r>
            <w:r w:rsidRPr="003230D2">
              <w:rPr>
                <w:rFonts w:eastAsia="標楷體"/>
              </w:rPr>
              <w:t xml:space="preserve"> 2.</w:t>
            </w:r>
            <w:r w:rsidRPr="003230D2">
              <w:rPr>
                <w:rFonts w:eastAsia="標楷體"/>
              </w:rPr>
              <w:t>能繪製直方圖與折線圖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運動前的健康評估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運動傷害的預防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運動傷害的處理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學生能在老師協助下，以正確的姿勢去打擊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2.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學生能以正確的防守方式進行接球</w:t>
            </w:r>
          </w:p>
          <w:p w:rsidR="0011372B" w:rsidRPr="003230D2" w:rsidRDefault="0011372B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3.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學生能以正確的姿勢投向九宮格</w:t>
            </w:r>
          </w:p>
        </w:tc>
        <w:tc>
          <w:tcPr>
            <w:tcW w:w="294" w:type="pct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會使用</w:t>
            </w:r>
            <w:r w:rsidRPr="003230D2">
              <w:rPr>
                <w:rFonts w:eastAsia="標楷體"/>
              </w:rPr>
              <w:t>goole</w:t>
            </w:r>
            <w:r w:rsidRPr="003230D2">
              <w:rPr>
                <w:rFonts w:eastAsia="標楷體"/>
              </w:rPr>
              <w:t>地圖找到自己的家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會使用</w:t>
            </w:r>
            <w:r w:rsidRPr="003230D2">
              <w:rPr>
                <w:rFonts w:eastAsia="標楷體"/>
              </w:rPr>
              <w:t>goole</w:t>
            </w:r>
            <w:r w:rsidRPr="003230D2">
              <w:rPr>
                <w:rFonts w:eastAsia="標楷體"/>
              </w:rPr>
              <w:t>街景來一趟台灣之旅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32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認識丘陵、高山、平原、台地等地形。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2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不同地形有不同氣候與產物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引導學生發掘生活中建築之美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作品賞析</w:t>
            </w:r>
            <w:r w:rsidRPr="003230D2">
              <w:rPr>
                <w:rFonts w:eastAsia="標楷體"/>
              </w:rPr>
              <w:t>:</w:t>
            </w:r>
            <w:r w:rsidRPr="003230D2">
              <w:rPr>
                <w:rFonts w:eastAsia="標楷體"/>
              </w:rPr>
              <w:t>紫禁城、泰姬瑪哈陵、凡爾賽宮廷園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pStyle w:val="a3"/>
              <w:numPr>
                <w:ilvl w:val="0"/>
                <w:numId w:val="38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了解食物壞掉的原因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8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了解鐵塊生鏽的原因</w:t>
            </w:r>
          </w:p>
          <w:p w:rsidR="0011372B" w:rsidRPr="003230D2" w:rsidRDefault="0011372B" w:rsidP="003230D2">
            <w:pPr>
              <w:pStyle w:val="a3"/>
              <w:numPr>
                <w:ilvl w:val="0"/>
                <w:numId w:val="38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如何進行食品保存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瞭解蒸煮的各式料理，進而强調不油炸的健康飲食觀念。</w:t>
            </w:r>
          </w:p>
        </w:tc>
        <w:tc>
          <w:tcPr>
            <w:tcW w:w="229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服裝儀容整齊乾淨的人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會給自己帶來好心情、好運氣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也會給別人好的印象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3230D2">
        <w:trPr>
          <w:cantSplit/>
          <w:trHeight w:val="624"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22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討論，問答，書寫</w:t>
            </w:r>
          </w:p>
        </w:tc>
        <w:tc>
          <w:tcPr>
            <w:tcW w:w="229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朗讀，問答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，書寫</w:t>
            </w:r>
          </w:p>
        </w:tc>
        <w:tc>
          <w:tcPr>
            <w:tcW w:w="295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仿説，問答，書寫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問答、紙筆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口語問答、實作、觀察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294" w:type="pct"/>
          </w:tcPr>
          <w:p w:rsidR="0011372B" w:rsidRPr="003230D2" w:rsidRDefault="0011372B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問答觀察操作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操作，觀察</w:t>
            </w:r>
          </w:p>
        </w:tc>
        <w:tc>
          <w:tcPr>
            <w:tcW w:w="229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角色扮演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3230D2">
        <w:trPr>
          <w:cantSplit/>
          <w:trHeight w:val="624"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22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29" w:type="pct"/>
            <w:gridSpan w:val="2"/>
            <w:shd w:val="clear" w:color="auto" w:fill="FFFFFF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-J-C1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-J-C2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95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數</w:t>
            </w:r>
            <w:r w:rsidRPr="003230D2">
              <w:rPr>
                <w:rFonts w:ascii="Times New Roman" w:eastAsia="標楷體" w:hAnsi="Times New Roman" w:cs="Times New Roman"/>
              </w:rPr>
              <w:t xml:space="preserve">-J-A3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數</w:t>
            </w:r>
            <w:r w:rsidRPr="003230D2">
              <w:rPr>
                <w:rFonts w:ascii="Times New Roman" w:eastAsia="標楷體" w:hAnsi="Times New Roman" w:cs="Times New Roman"/>
              </w:rPr>
              <w:t xml:space="preserve">-J-B1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數</w:t>
            </w:r>
            <w:r w:rsidRPr="003230D2">
              <w:rPr>
                <w:rFonts w:ascii="Times New Roman" w:eastAsia="標楷體" w:hAnsi="Times New Roman" w:cs="Times New Roman"/>
              </w:rPr>
              <w:t>-J-C3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-J-A2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4" w:type="pct"/>
          </w:tcPr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-J-A3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-J-B2 </w:t>
            </w:r>
          </w:p>
          <w:p w:rsidR="0011372B" w:rsidRPr="003230D2" w:rsidRDefault="0011372B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-J-C1 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95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328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-J-B3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-J-C3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63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3" w:type="pct"/>
            <w:shd w:val="clear" w:color="auto" w:fill="FFFFFF"/>
          </w:tcPr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29" w:type="pct"/>
          </w:tcPr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特社</w:t>
            </w:r>
            <w:r w:rsidRPr="003230D2">
              <w:rPr>
                <w:rFonts w:eastAsia="標楷體"/>
              </w:rPr>
              <w:t>-J-A1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特社</w:t>
            </w:r>
            <w:r w:rsidRPr="003230D2">
              <w:rPr>
                <w:rFonts w:eastAsia="標楷體"/>
              </w:rPr>
              <w:t>-J-B1</w:t>
            </w:r>
          </w:p>
          <w:p w:rsidR="0011372B" w:rsidRPr="003230D2" w:rsidRDefault="0011372B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特社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328" w:type="pct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11372B" w:rsidRPr="003230D2" w:rsidTr="009F4F72">
        <w:trPr>
          <w:cantSplit/>
          <w:trHeight w:val="308"/>
        </w:trPr>
        <w:tc>
          <w:tcPr>
            <w:tcW w:w="296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4704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11372B" w:rsidRPr="003230D2" w:rsidRDefault="0011372B" w:rsidP="0011372B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第二次定期評量</w:t>
            </w:r>
          </w:p>
        </w:tc>
      </w:tr>
      <w:tr w:rsidR="009F4F72" w:rsidRPr="003230D2" w:rsidTr="009F4F72">
        <w:trPr>
          <w:cantSplit/>
          <w:trHeight w:val="573"/>
        </w:trPr>
        <w:tc>
          <w:tcPr>
            <w:tcW w:w="71" w:type="pct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十五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~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二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十一</w:t>
            </w:r>
          </w:p>
        </w:tc>
        <w:tc>
          <w:tcPr>
            <w:tcW w:w="225" w:type="pct"/>
            <w:vMerge w:val="restar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109/05/17</w:t>
            </w:r>
          </w:p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|</w:t>
            </w:r>
          </w:p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109/06/30</w:t>
            </w:r>
          </w:p>
        </w:tc>
        <w:tc>
          <w:tcPr>
            <w:tcW w:w="383" w:type="pct"/>
            <w:vMerge w:val="restar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lastRenderedPageBreak/>
              <w:t>5/16(</w:t>
            </w:r>
            <w:r w:rsidRPr="003230D2">
              <w:rPr>
                <w:rFonts w:eastAsia="標楷體"/>
                <w:color w:val="000000"/>
              </w:rPr>
              <w:t>六</w:t>
            </w:r>
            <w:r w:rsidRPr="003230D2">
              <w:rPr>
                <w:rFonts w:eastAsia="標楷體"/>
                <w:color w:val="000000"/>
              </w:rPr>
              <w:t>)-5/17(</w:t>
            </w:r>
            <w:r w:rsidRPr="003230D2">
              <w:rPr>
                <w:rFonts w:eastAsia="標楷體"/>
                <w:color w:val="000000"/>
              </w:rPr>
              <w:t>日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lastRenderedPageBreak/>
              <w:t>國中教育會考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5/19(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)-5/22(</w:t>
            </w:r>
            <w:r w:rsidRPr="003230D2">
              <w:rPr>
                <w:rFonts w:eastAsia="標楷體"/>
                <w:color w:val="000000"/>
              </w:rPr>
              <w:t>五</w:t>
            </w:r>
            <w:r w:rsidRPr="003230D2">
              <w:rPr>
                <w:rFonts w:eastAsia="標楷體"/>
                <w:color w:val="000000"/>
              </w:rPr>
              <w:t xml:space="preserve">) </w:t>
            </w:r>
            <w:r w:rsidRPr="003230D2">
              <w:rPr>
                <w:rFonts w:eastAsia="標楷體"/>
                <w:color w:val="000000"/>
              </w:rPr>
              <w:t>畢業生成績評量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6/10(</w:t>
            </w:r>
            <w:r w:rsidRPr="003230D2">
              <w:rPr>
                <w:rFonts w:eastAsia="標楷體"/>
              </w:rPr>
              <w:t>三</w:t>
            </w:r>
            <w:r w:rsidRPr="003230D2">
              <w:rPr>
                <w:rFonts w:eastAsia="標楷體"/>
              </w:rPr>
              <w:t>)-6/12(</w:t>
            </w:r>
            <w:r w:rsidRPr="003230D2">
              <w:rPr>
                <w:rFonts w:eastAsia="標楷體"/>
              </w:rPr>
              <w:t>五</w:t>
            </w:r>
            <w:r w:rsidRPr="003230D2">
              <w:rPr>
                <w:rFonts w:eastAsia="標楷體"/>
              </w:rPr>
              <w:t>)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畢業典禮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6/20(</w:t>
            </w:r>
            <w:r w:rsidRPr="003230D2">
              <w:rPr>
                <w:rFonts w:eastAsia="標楷體"/>
              </w:rPr>
              <w:t>六</w:t>
            </w:r>
            <w:r w:rsidRPr="003230D2">
              <w:rPr>
                <w:rFonts w:eastAsia="標楷體"/>
              </w:rPr>
              <w:t>)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補行上班上課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6/25(</w:t>
            </w:r>
            <w:r w:rsidRPr="003230D2">
              <w:rPr>
                <w:rFonts w:eastAsia="標楷體"/>
                <w:color w:val="000000"/>
              </w:rPr>
              <w:t>四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  <w:color w:val="000000"/>
              </w:rPr>
              <w:t>端午節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(</w:t>
            </w:r>
            <w:r w:rsidRPr="003230D2">
              <w:rPr>
                <w:rFonts w:eastAsia="標楷體"/>
                <w:color w:val="000000"/>
              </w:rPr>
              <w:t>放假一日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6/26(</w:t>
            </w:r>
            <w:r w:rsidRPr="003230D2">
              <w:rPr>
                <w:rFonts w:eastAsia="標楷體"/>
                <w:color w:val="000000"/>
              </w:rPr>
              <w:t>五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  <w:color w:val="000000"/>
              </w:rPr>
              <w:t>調整放假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6/29(</w:t>
            </w:r>
            <w:r w:rsidRPr="003230D2">
              <w:rPr>
                <w:rFonts w:eastAsia="標楷體"/>
                <w:color w:val="000000"/>
              </w:rPr>
              <w:t>一</w:t>
            </w:r>
            <w:r w:rsidRPr="003230D2">
              <w:rPr>
                <w:rFonts w:eastAsia="標楷體"/>
                <w:color w:val="000000"/>
              </w:rPr>
              <w:t>)-6/30(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  <w:b/>
                <w:color w:val="000000"/>
              </w:rPr>
            </w:pPr>
            <w:r w:rsidRPr="003230D2">
              <w:rPr>
                <w:rFonts w:eastAsia="標楷體"/>
                <w:b/>
                <w:color w:val="000000"/>
              </w:rPr>
              <w:t>第三次定期評量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  <w:color w:val="000000"/>
              </w:rPr>
            </w:pPr>
            <w:r w:rsidRPr="003230D2">
              <w:rPr>
                <w:rFonts w:eastAsia="標楷體"/>
                <w:color w:val="000000"/>
              </w:rPr>
              <w:t>6/30(</w:t>
            </w:r>
            <w:r w:rsidRPr="003230D2">
              <w:rPr>
                <w:rFonts w:eastAsia="標楷體"/>
                <w:color w:val="000000"/>
              </w:rPr>
              <w:t>二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  <w:color w:val="000000"/>
              </w:rPr>
              <w:t>休業式</w:t>
            </w:r>
            <w:r w:rsidRPr="003230D2">
              <w:rPr>
                <w:rFonts w:eastAsia="標楷體"/>
                <w:color w:val="000000"/>
              </w:rPr>
              <w:t>(</w:t>
            </w:r>
            <w:r w:rsidRPr="003230D2">
              <w:rPr>
                <w:rFonts w:eastAsia="標楷體"/>
                <w:color w:val="000000"/>
              </w:rPr>
              <w:t>正常上課</w:t>
            </w:r>
            <w:r w:rsidRPr="003230D2">
              <w:rPr>
                <w:rFonts w:eastAsia="標楷體"/>
                <w:color w:val="000000"/>
              </w:rPr>
              <w:t>)</w:t>
            </w:r>
          </w:p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  <w:color w:val="000000"/>
              </w:rPr>
              <w:t>7/1(</w:t>
            </w:r>
            <w:r w:rsidRPr="003230D2">
              <w:rPr>
                <w:rFonts w:eastAsia="標楷體"/>
                <w:color w:val="000000"/>
              </w:rPr>
              <w:t>三</w:t>
            </w:r>
            <w:r w:rsidRPr="003230D2">
              <w:rPr>
                <w:rFonts w:eastAsia="標楷體"/>
                <w:color w:val="000000"/>
              </w:rPr>
              <w:t>)</w:t>
            </w:r>
            <w:r w:rsidRPr="003230D2">
              <w:rPr>
                <w:rFonts w:eastAsia="標楷體"/>
                <w:color w:val="000000"/>
              </w:rPr>
              <w:t>暑假開始</w:t>
            </w:r>
          </w:p>
        </w:tc>
        <w:tc>
          <w:tcPr>
            <w:tcW w:w="289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lastRenderedPageBreak/>
              <w:t>單元</w:t>
            </w:r>
            <w:r w:rsidRPr="003230D2">
              <w:rPr>
                <w:rFonts w:eastAsia="標楷體"/>
              </w:rPr>
              <w:t>/</w:t>
            </w:r>
            <w:r w:rsidRPr="003230D2">
              <w:rPr>
                <w:rFonts w:eastAsia="標楷體"/>
              </w:rPr>
              <w:t>主題名稱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閲讀交響樂</w:t>
            </w:r>
          </w:p>
        </w:tc>
        <w:tc>
          <w:tcPr>
            <w:tcW w:w="229" w:type="pct"/>
            <w:gridSpan w:val="2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創意過生活</w:t>
            </w:r>
          </w:p>
        </w:tc>
        <w:tc>
          <w:tcPr>
            <w:tcW w:w="295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動物園</w:t>
            </w:r>
          </w:p>
        </w:tc>
        <w:tc>
          <w:tcPr>
            <w:tcW w:w="295" w:type="pct"/>
            <w:vAlign w:val="center"/>
          </w:tcPr>
          <w:p w:rsidR="009F4F72" w:rsidRPr="003230D2" w:rsidRDefault="009F4F72" w:rsidP="009F4F72">
            <w:pPr>
              <w:spacing w:line="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幾何</w:t>
            </w:r>
          </w:p>
        </w:tc>
        <w:tc>
          <w:tcPr>
            <w:tcW w:w="295" w:type="pct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夏日戲水好清涼</w:t>
            </w:r>
          </w:p>
        </w:tc>
        <w:tc>
          <w:tcPr>
            <w:tcW w:w="295" w:type="pct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滾球高手</w:t>
            </w:r>
          </w:p>
        </w:tc>
        <w:tc>
          <w:tcPr>
            <w:tcW w:w="294" w:type="pct"/>
            <w:vAlign w:val="center"/>
          </w:tcPr>
          <w:p w:rsidR="009F4F72" w:rsidRPr="003230D2" w:rsidRDefault="009F4F72" w:rsidP="009F4F72">
            <w:pPr>
              <w:autoSpaceDE w:val="0"/>
              <w:autoSpaceDN w:val="0"/>
              <w:adjustRightInd w:val="0"/>
              <w:rPr>
                <w:rFonts w:eastAsia="標楷體"/>
              </w:rPr>
            </w:pPr>
            <w:r w:rsidRPr="003230D2">
              <w:rPr>
                <w:rFonts w:eastAsia="標楷體"/>
              </w:rPr>
              <w:t>會使用臉書</w:t>
            </w:r>
          </w:p>
        </w:tc>
        <w:tc>
          <w:tcPr>
            <w:tcW w:w="295" w:type="pct"/>
            <w:vAlign w:val="center"/>
          </w:tcPr>
          <w:p w:rsidR="009F4F72" w:rsidRPr="003230D2" w:rsidRDefault="009F4F72" w:rsidP="009F4F72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人權與法治</w:t>
            </w:r>
          </w:p>
        </w:tc>
        <w:tc>
          <w:tcPr>
            <w:tcW w:w="328" w:type="pct"/>
            <w:vAlign w:val="center"/>
          </w:tcPr>
          <w:p w:rsidR="009F4F72" w:rsidRPr="003230D2" w:rsidRDefault="009F4F72" w:rsidP="009F4F72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全球化的表演嘉年華</w:t>
            </w:r>
          </w:p>
        </w:tc>
        <w:tc>
          <w:tcPr>
            <w:tcW w:w="263" w:type="pct"/>
            <w:vAlign w:val="center"/>
          </w:tcPr>
          <w:p w:rsidR="009F4F72" w:rsidRPr="003230D2" w:rsidRDefault="009F4F72" w:rsidP="009F4F72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火的奧秘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沁涼的夏飲</w:t>
            </w:r>
          </w:p>
        </w:tc>
        <w:tc>
          <w:tcPr>
            <w:tcW w:w="229" w:type="pct"/>
            <w:vAlign w:val="center"/>
          </w:tcPr>
          <w:p w:rsidR="009F4F72" w:rsidRPr="003230D2" w:rsidRDefault="009F4F72" w:rsidP="009F4F72">
            <w:pPr>
              <w:spacing w:line="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愛心與公德心</w:t>
            </w:r>
          </w:p>
        </w:tc>
        <w:tc>
          <w:tcPr>
            <w:tcW w:w="328" w:type="pct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3230D2">
        <w:trPr>
          <w:cantSplit/>
          <w:trHeight w:val="1293"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教學重點</w:t>
            </w:r>
          </w:p>
        </w:tc>
        <w:tc>
          <w:tcPr>
            <w:tcW w:w="222" w:type="pct"/>
            <w:shd w:val="clear" w:color="auto" w:fill="FFFFFF"/>
          </w:tcPr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閲讀開啓想象和開闊視野。藉由文字敘述和想象，體會詩歌和故事的趣味。</w:t>
            </w:r>
          </w:p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</w:p>
        </w:tc>
        <w:tc>
          <w:tcPr>
            <w:tcW w:w="229" w:type="pct"/>
            <w:gridSpan w:val="2"/>
            <w:shd w:val="clear" w:color="auto" w:fill="FFFFFF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在日常生活中，多動腦筋，發揮創意，不但可以解決遭遇的難題，甚至可以改變生活，讓生活更便利、更美好</w:t>
            </w:r>
          </w:p>
        </w:tc>
        <w:tc>
          <w:tcPr>
            <w:tcW w:w="295" w:type="pct"/>
            <w:shd w:val="clear" w:color="auto" w:fill="FFFFFF"/>
          </w:tcPr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動物名稱，模仿動物及其發出的聲音。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能認識點、直線、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線段、射線、角、三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角形、多邊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形、札多邊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形及其符號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的標示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能理解立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體圖形左右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視圖、前後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視圖的關</w:t>
            </w:r>
            <w:r w:rsidRPr="003230D2">
              <w:rPr>
                <w:rFonts w:eastAsia="標楷體"/>
              </w:rPr>
              <w:t xml:space="preserve"> </w:t>
            </w:r>
            <w:r w:rsidRPr="003230D2">
              <w:rPr>
                <w:rFonts w:eastAsia="標楷體"/>
              </w:rPr>
              <w:t>係。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1.</w:t>
            </w:r>
            <w:r w:rsidRPr="003230D2">
              <w:rPr>
                <w:rFonts w:eastAsia="標楷體"/>
              </w:rPr>
              <w:t>安全戲水要點</w:t>
            </w:r>
          </w:p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2.</w:t>
            </w:r>
            <w:r w:rsidRPr="003230D2">
              <w:rPr>
                <w:rFonts w:eastAsia="標楷體"/>
              </w:rPr>
              <w:t>溺水自救方法</w:t>
            </w:r>
          </w:p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3.</w:t>
            </w:r>
            <w:r w:rsidRPr="003230D2">
              <w:rPr>
                <w:rFonts w:eastAsia="標楷體"/>
              </w:rPr>
              <w:t>安全救人的方式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1.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學生能將球投至指定位置</w:t>
            </w:r>
          </w:p>
          <w:p w:rsidR="009F4F72" w:rsidRPr="003230D2" w:rsidRDefault="009F4F72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2.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學生能了解滾球的規則</w:t>
            </w:r>
          </w:p>
          <w:p w:rsidR="009F4F72" w:rsidRPr="003230D2" w:rsidRDefault="009F4F72" w:rsidP="003230D2">
            <w:pPr>
              <w:pStyle w:val="a3"/>
              <w:spacing w:line="240" w:lineRule="atLeast"/>
              <w:ind w:leftChars="0" w:left="0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3.</w:t>
            </w:r>
            <w:r w:rsidRPr="003230D2">
              <w:rPr>
                <w:rFonts w:ascii="Times New Roman" w:eastAsia="標楷體" w:hAnsi="Times New Roman"/>
                <w:kern w:val="2"/>
                <w:sz w:val="24"/>
                <w:szCs w:val="24"/>
              </w:rPr>
              <w:t>學生能說出滾球比賽如何計分</w:t>
            </w:r>
          </w:p>
        </w:tc>
        <w:tc>
          <w:tcPr>
            <w:tcW w:w="294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能善用臉書功能並了解社交平台注意事項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pStyle w:val="a3"/>
              <w:numPr>
                <w:ilvl w:val="0"/>
                <w:numId w:val="2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知道人的基本權益有哪些。</w:t>
            </w:r>
          </w:p>
          <w:p w:rsidR="009F4F72" w:rsidRPr="003230D2" w:rsidRDefault="009F4F72" w:rsidP="003230D2">
            <w:pPr>
              <w:pStyle w:val="a3"/>
              <w:numPr>
                <w:ilvl w:val="0"/>
                <w:numId w:val="2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法律保障人權</w:t>
            </w:r>
          </w:p>
          <w:p w:rsidR="009F4F72" w:rsidRPr="003230D2" w:rsidRDefault="009F4F72" w:rsidP="003230D2">
            <w:pPr>
              <w:pStyle w:val="a3"/>
              <w:numPr>
                <w:ilvl w:val="0"/>
                <w:numId w:val="27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法治社會與獨裁社會的區分</w:t>
            </w:r>
          </w:p>
        </w:tc>
        <w:tc>
          <w:tcPr>
            <w:tcW w:w="328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介紹英式的夏季藝術饗宴，與世界各地的表演盛事，了解社會上有不同的群體和文化，尊重並欣賞其差異。</w:t>
            </w:r>
          </w:p>
        </w:tc>
        <w:tc>
          <w:tcPr>
            <w:tcW w:w="263" w:type="pct"/>
          </w:tcPr>
          <w:p w:rsidR="009F4F72" w:rsidRPr="003230D2" w:rsidRDefault="009F4F72" w:rsidP="003230D2">
            <w:pPr>
              <w:pStyle w:val="a3"/>
              <w:numPr>
                <w:ilvl w:val="0"/>
                <w:numId w:val="34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產生火需要什麼</w:t>
            </w:r>
          </w:p>
          <w:p w:rsidR="009F4F72" w:rsidRPr="003230D2" w:rsidRDefault="009F4F72" w:rsidP="003230D2">
            <w:pPr>
              <w:pStyle w:val="a3"/>
              <w:numPr>
                <w:ilvl w:val="0"/>
                <w:numId w:val="34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如何進行滅火呢</w:t>
            </w: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?</w:t>
            </w:r>
          </w:p>
          <w:p w:rsidR="009F4F72" w:rsidRPr="003230D2" w:rsidRDefault="009F4F72" w:rsidP="003230D2">
            <w:pPr>
              <w:pStyle w:val="a3"/>
              <w:numPr>
                <w:ilvl w:val="0"/>
                <w:numId w:val="34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3230D2">
              <w:rPr>
                <w:rFonts w:ascii="Times New Roman" w:eastAsia="標楷體" w:hAnsi="Times New Roman"/>
                <w:sz w:val="24"/>
                <w:szCs w:val="24"/>
              </w:rPr>
              <w:t>火災預防</w:t>
            </w:r>
          </w:p>
        </w:tc>
        <w:tc>
          <w:tcPr>
            <w:tcW w:w="263" w:type="pct"/>
            <w:shd w:val="clear" w:color="auto" w:fill="FFFFFF"/>
          </w:tcPr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選擇當季水果或者天然食材，練習製作果汁飲料及消暑退火甜品。</w:t>
            </w:r>
          </w:p>
        </w:tc>
        <w:tc>
          <w:tcPr>
            <w:tcW w:w="229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「愛」是要學習的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而且就從家庭教育開始一個有愛心和公德心的人</w:t>
            </w:r>
            <w:r w:rsidRPr="003230D2">
              <w:rPr>
                <w:rFonts w:eastAsia="標楷體"/>
              </w:rPr>
              <w:t>,</w:t>
            </w:r>
            <w:r w:rsidRPr="003230D2">
              <w:rPr>
                <w:rFonts w:eastAsia="標楷體"/>
              </w:rPr>
              <w:t>才會「人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見人愛」。</w:t>
            </w:r>
          </w:p>
        </w:tc>
        <w:tc>
          <w:tcPr>
            <w:tcW w:w="328" w:type="pct"/>
          </w:tcPr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3230D2">
        <w:trPr>
          <w:cantSplit/>
          <w:trHeight w:val="785"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評量方式</w:t>
            </w:r>
          </w:p>
        </w:tc>
        <w:tc>
          <w:tcPr>
            <w:tcW w:w="222" w:type="pct"/>
            <w:shd w:val="clear" w:color="auto" w:fill="FFFFFF"/>
          </w:tcPr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朗讀，問答，書寫</w:t>
            </w:r>
          </w:p>
        </w:tc>
        <w:tc>
          <w:tcPr>
            <w:tcW w:w="229" w:type="pct"/>
            <w:gridSpan w:val="2"/>
            <w:shd w:val="clear" w:color="auto" w:fill="FFFFFF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朗讀，問答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，書寫</w:t>
            </w:r>
          </w:p>
        </w:tc>
        <w:tc>
          <w:tcPr>
            <w:tcW w:w="295" w:type="pct"/>
            <w:shd w:val="clear" w:color="auto" w:fill="FFFFFF"/>
          </w:tcPr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操作，仿説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操作</w:t>
            </w:r>
            <w:r w:rsidRPr="003230D2">
              <w:rPr>
                <w:rFonts w:eastAsia="標楷體"/>
                <w:kern w:val="0"/>
              </w:rPr>
              <w:t>.</w:t>
            </w:r>
            <w:r w:rsidRPr="003230D2">
              <w:rPr>
                <w:rFonts w:eastAsia="標楷體"/>
                <w:kern w:val="0"/>
              </w:rPr>
              <w:t>測驗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口語問答、實作、觀察、書寫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實際操作</w:t>
            </w:r>
          </w:p>
        </w:tc>
        <w:tc>
          <w:tcPr>
            <w:tcW w:w="294" w:type="pct"/>
          </w:tcPr>
          <w:p w:rsidR="009F4F72" w:rsidRPr="003230D2" w:rsidRDefault="009F4F72" w:rsidP="003230D2">
            <w:pPr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</w:rPr>
            </w:pPr>
            <w:r w:rsidRPr="003230D2">
              <w:rPr>
                <w:rFonts w:eastAsia="標楷體"/>
                <w:kern w:val="0"/>
              </w:rPr>
              <w:t>問答觀察操作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問答、作業</w:t>
            </w:r>
          </w:p>
        </w:tc>
        <w:tc>
          <w:tcPr>
            <w:tcW w:w="328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</w:tc>
        <w:tc>
          <w:tcPr>
            <w:tcW w:w="263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紙筆測驗</w:t>
            </w:r>
          </w:p>
        </w:tc>
        <w:tc>
          <w:tcPr>
            <w:tcW w:w="263" w:type="pct"/>
            <w:shd w:val="clear" w:color="auto" w:fill="FFFFFF"/>
          </w:tcPr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操作，觀察</w:t>
            </w:r>
          </w:p>
        </w:tc>
        <w:tc>
          <w:tcPr>
            <w:tcW w:w="229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影片觀賞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口頭提問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角色扮演</w:t>
            </w:r>
          </w:p>
        </w:tc>
        <w:tc>
          <w:tcPr>
            <w:tcW w:w="328" w:type="pct"/>
          </w:tcPr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3230D2">
        <w:trPr>
          <w:cantSplit/>
          <w:trHeight w:val="1091"/>
        </w:trPr>
        <w:tc>
          <w:tcPr>
            <w:tcW w:w="71" w:type="pct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25" w:type="pct"/>
            <w:vMerge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  <w:i/>
                <w:color w:val="FF0000"/>
              </w:rPr>
            </w:pPr>
          </w:p>
        </w:tc>
        <w:tc>
          <w:tcPr>
            <w:tcW w:w="383" w:type="pct"/>
            <w:vMerge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  <w:b/>
                <w:color w:val="FF0000"/>
              </w:rPr>
            </w:pPr>
          </w:p>
        </w:tc>
        <w:tc>
          <w:tcPr>
            <w:tcW w:w="289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  <w:r w:rsidRPr="003230D2">
              <w:rPr>
                <w:rFonts w:eastAsia="標楷體"/>
              </w:rPr>
              <w:t>核心素養</w:t>
            </w:r>
            <w:r w:rsidRPr="003230D2">
              <w:rPr>
                <w:rFonts w:eastAsia="標楷體"/>
              </w:rPr>
              <w:br/>
              <w:t>(</w:t>
            </w:r>
            <w:r w:rsidRPr="003230D2">
              <w:rPr>
                <w:rFonts w:eastAsia="標楷體"/>
              </w:rPr>
              <w:t>代碼</w:t>
            </w:r>
            <w:r w:rsidRPr="003230D2">
              <w:rPr>
                <w:rFonts w:eastAsia="標楷體"/>
              </w:rPr>
              <w:t>)</w:t>
            </w:r>
          </w:p>
        </w:tc>
        <w:tc>
          <w:tcPr>
            <w:tcW w:w="222" w:type="pct"/>
            <w:shd w:val="clear" w:color="auto" w:fill="FFFFFF"/>
          </w:tcPr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-J-A1</w:t>
            </w:r>
          </w:p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29" w:type="pct"/>
            <w:gridSpan w:val="2"/>
            <w:shd w:val="clear" w:color="auto" w:fill="FFFFFF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-J-A3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國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95" w:type="pct"/>
            <w:shd w:val="clear" w:color="auto" w:fill="FFFFFF"/>
          </w:tcPr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英</w:t>
            </w:r>
            <w:r w:rsidRPr="003230D2">
              <w:rPr>
                <w:rFonts w:eastAsia="標楷體"/>
              </w:rPr>
              <w:t>-J-A1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數</w:t>
            </w:r>
            <w:r w:rsidRPr="003230D2">
              <w:rPr>
                <w:rFonts w:ascii="Times New Roman" w:eastAsia="標楷體" w:hAnsi="Times New Roman" w:cs="Times New Roman"/>
              </w:rPr>
              <w:t xml:space="preserve">-J-A1 </w:t>
            </w:r>
            <w:r w:rsidRPr="003230D2">
              <w:rPr>
                <w:rFonts w:ascii="Times New Roman" w:eastAsia="標楷體" w:hAnsi="Times New Roman" w:cs="Times New Roman"/>
              </w:rPr>
              <w:t>數</w:t>
            </w:r>
            <w:r w:rsidRPr="003230D2">
              <w:rPr>
                <w:rFonts w:ascii="Times New Roman" w:eastAsia="標楷體" w:hAnsi="Times New Roman" w:cs="Times New Roman"/>
              </w:rPr>
              <w:t>-J-B3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-J-A2</w:t>
            </w:r>
          </w:p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-J-B2</w:t>
            </w:r>
          </w:p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-J-A3</w:t>
            </w:r>
          </w:p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-J-B1</w:t>
            </w:r>
          </w:p>
          <w:p w:rsidR="009F4F72" w:rsidRPr="003230D2" w:rsidRDefault="009F4F72" w:rsidP="003230D2">
            <w:pPr>
              <w:spacing w:line="24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健體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4" w:type="pct"/>
          </w:tcPr>
          <w:p w:rsidR="009F4F72" w:rsidRPr="003230D2" w:rsidRDefault="009F4F72" w:rsidP="003230D2">
            <w:pPr>
              <w:pStyle w:val="Default"/>
              <w:jc w:val="both"/>
              <w:rPr>
                <w:rFonts w:ascii="Times New Roman" w:eastAsia="標楷體" w:hAnsi="Times New Roman" w:cs="Times New Roman"/>
              </w:rPr>
            </w:pPr>
            <w:r w:rsidRPr="003230D2">
              <w:rPr>
                <w:rFonts w:ascii="Times New Roman" w:eastAsia="標楷體" w:hAnsi="Times New Roman" w:cs="Times New Roman"/>
              </w:rPr>
              <w:t>科</w:t>
            </w:r>
            <w:r w:rsidRPr="003230D2">
              <w:rPr>
                <w:rFonts w:ascii="Times New Roman" w:eastAsia="標楷體" w:hAnsi="Times New Roman" w:cs="Times New Roman"/>
                <w:bCs/>
              </w:rPr>
              <w:t xml:space="preserve">-J-B1 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  <w:bCs/>
              </w:rPr>
            </w:pPr>
            <w:r w:rsidRPr="003230D2">
              <w:rPr>
                <w:rFonts w:eastAsia="標楷體"/>
              </w:rPr>
              <w:t>科</w:t>
            </w:r>
            <w:r w:rsidRPr="003230D2">
              <w:rPr>
                <w:rFonts w:eastAsia="標楷體"/>
                <w:bCs/>
              </w:rPr>
              <w:t>-J-B2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科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295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社</w:t>
            </w:r>
            <w:r w:rsidRPr="003230D2">
              <w:rPr>
                <w:rFonts w:eastAsia="標楷體"/>
              </w:rPr>
              <w:t>-J-C1</w:t>
            </w:r>
          </w:p>
        </w:tc>
        <w:tc>
          <w:tcPr>
            <w:tcW w:w="328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-J-A1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-J-B3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藝</w:t>
            </w:r>
            <w:r w:rsidRPr="003230D2">
              <w:rPr>
                <w:rFonts w:eastAsia="標楷體"/>
              </w:rPr>
              <w:t>-J-C3</w:t>
            </w:r>
          </w:p>
        </w:tc>
        <w:tc>
          <w:tcPr>
            <w:tcW w:w="263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-J-A1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自</w:t>
            </w:r>
            <w:r w:rsidRPr="003230D2">
              <w:rPr>
                <w:rFonts w:eastAsia="標楷體"/>
              </w:rPr>
              <w:t>-J-A2</w:t>
            </w:r>
          </w:p>
        </w:tc>
        <w:tc>
          <w:tcPr>
            <w:tcW w:w="263" w:type="pct"/>
            <w:shd w:val="clear" w:color="auto" w:fill="FFFFFF"/>
          </w:tcPr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-J-A1</w:t>
            </w:r>
          </w:p>
          <w:p w:rsidR="009F4F72" w:rsidRPr="003230D2" w:rsidRDefault="009F4F72" w:rsidP="003230D2">
            <w:pPr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綜</w:t>
            </w:r>
            <w:r w:rsidRPr="003230D2">
              <w:rPr>
                <w:rFonts w:eastAsia="標楷體"/>
              </w:rPr>
              <w:t>-J-B1</w:t>
            </w:r>
          </w:p>
        </w:tc>
        <w:tc>
          <w:tcPr>
            <w:tcW w:w="229" w:type="pct"/>
          </w:tcPr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特社</w:t>
            </w:r>
            <w:r w:rsidRPr="003230D2">
              <w:rPr>
                <w:rFonts w:eastAsia="標楷體"/>
              </w:rPr>
              <w:t>-J-A1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特社</w:t>
            </w:r>
            <w:r w:rsidRPr="003230D2">
              <w:rPr>
                <w:rFonts w:eastAsia="標楷體"/>
              </w:rPr>
              <w:t>-J-B1</w:t>
            </w:r>
          </w:p>
          <w:p w:rsidR="009F4F72" w:rsidRPr="003230D2" w:rsidRDefault="009F4F72" w:rsidP="003230D2">
            <w:pPr>
              <w:spacing w:line="0" w:lineRule="atLeast"/>
              <w:jc w:val="both"/>
              <w:rPr>
                <w:rFonts w:eastAsia="標楷體"/>
              </w:rPr>
            </w:pPr>
            <w:r w:rsidRPr="003230D2">
              <w:rPr>
                <w:rFonts w:eastAsia="標楷體"/>
              </w:rPr>
              <w:t>特社</w:t>
            </w:r>
            <w:r w:rsidRPr="003230D2">
              <w:rPr>
                <w:rFonts w:eastAsia="標楷體"/>
              </w:rPr>
              <w:t>-J-C2</w:t>
            </w:r>
          </w:p>
        </w:tc>
        <w:tc>
          <w:tcPr>
            <w:tcW w:w="328" w:type="pct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04" w:type="pct"/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9F4F72" w:rsidRPr="003230D2" w:rsidTr="009F4F72">
        <w:trPr>
          <w:cantSplit/>
          <w:trHeight w:val="70"/>
        </w:trPr>
        <w:tc>
          <w:tcPr>
            <w:tcW w:w="296" w:type="pct"/>
            <w:gridSpan w:val="2"/>
            <w:tcBorders>
              <w:left w:val="double" w:sz="4" w:space="0" w:color="auto"/>
            </w:tcBorders>
            <w:shd w:val="clear" w:color="auto" w:fill="FFFFFF"/>
          </w:tcPr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4704" w:type="pct"/>
            <w:gridSpan w:val="18"/>
            <w:tcBorders>
              <w:left w:val="double" w:sz="4" w:space="0" w:color="auto"/>
            </w:tcBorders>
            <w:shd w:val="clear" w:color="auto" w:fill="FFFFFF"/>
            <w:vAlign w:val="center"/>
          </w:tcPr>
          <w:p w:rsidR="009F4F72" w:rsidRPr="003230D2" w:rsidRDefault="009F4F72" w:rsidP="009F4F72">
            <w:pPr>
              <w:spacing w:line="240" w:lineRule="atLeast"/>
              <w:rPr>
                <w:rFonts w:eastAsia="標楷體"/>
              </w:rPr>
            </w:pPr>
            <w:r w:rsidRPr="003230D2">
              <w:rPr>
                <w:rFonts w:eastAsia="標楷體"/>
              </w:rPr>
              <w:t>第三次定期評量</w:t>
            </w:r>
          </w:p>
        </w:tc>
      </w:tr>
    </w:tbl>
    <w:p w:rsidR="004F4209" w:rsidRPr="003230D2" w:rsidRDefault="004F4209" w:rsidP="00093917">
      <w:pPr>
        <w:snapToGrid w:val="0"/>
        <w:spacing w:line="240" w:lineRule="atLeast"/>
        <w:jc w:val="right"/>
        <w:rPr>
          <w:rFonts w:eastAsia="標楷體"/>
          <w:b/>
          <w:bCs/>
          <w:color w:val="FF0000"/>
        </w:rPr>
      </w:pPr>
    </w:p>
    <w:p w:rsidR="004F4209" w:rsidRPr="003230D2" w:rsidRDefault="004F4209" w:rsidP="00093917">
      <w:pPr>
        <w:pStyle w:val="a3"/>
        <w:numPr>
          <w:ilvl w:val="0"/>
          <w:numId w:val="2"/>
        </w:numPr>
        <w:ind w:leftChars="0" w:left="426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bCs/>
          <w:sz w:val="24"/>
          <w:szCs w:val="24"/>
        </w:rPr>
        <w:t>本表件適用為集中式特殊教育班，</w:t>
      </w:r>
      <w:r w:rsidRPr="003230D2">
        <w:rPr>
          <w:rFonts w:ascii="Times New Roman" w:eastAsia="標楷體" w:hAnsi="Times New Roman"/>
          <w:sz w:val="24"/>
          <w:szCs w:val="24"/>
        </w:rPr>
        <w:t>設有</w:t>
      </w:r>
      <w:r w:rsidRPr="003230D2">
        <w:rPr>
          <w:rFonts w:ascii="Times New Roman" w:eastAsia="標楷體" w:hAnsi="Times New Roman"/>
          <w:bCs/>
          <w:sz w:val="24"/>
          <w:szCs w:val="24"/>
        </w:rPr>
        <w:t>集中式特殊教育班學校需填寫，</w:t>
      </w:r>
      <w:r w:rsidRPr="003230D2">
        <w:rPr>
          <w:rFonts w:ascii="Times New Roman" w:eastAsia="標楷體" w:hAnsi="Times New Roman"/>
          <w:sz w:val="24"/>
          <w:szCs w:val="24"/>
        </w:rPr>
        <w:t>無上述班級者，得免繳交本表，並請於計畫中逕行刪除。</w:t>
      </w:r>
    </w:p>
    <w:p w:rsidR="004F4209" w:rsidRPr="003230D2" w:rsidRDefault="004F4209" w:rsidP="00093917">
      <w:pPr>
        <w:pStyle w:val="a3"/>
        <w:numPr>
          <w:ilvl w:val="0"/>
          <w:numId w:val="2"/>
        </w:numPr>
        <w:ind w:leftChars="0" w:left="426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bCs/>
          <w:sz w:val="24"/>
          <w:szCs w:val="24"/>
        </w:rPr>
        <w:t>開設課程應包含部定課程及校訂課程</w:t>
      </w:r>
      <w:r w:rsidRPr="003230D2">
        <w:rPr>
          <w:rFonts w:ascii="Times New Roman" w:eastAsia="標楷體" w:hAnsi="Times New Roman"/>
          <w:bCs/>
          <w:sz w:val="24"/>
          <w:szCs w:val="24"/>
        </w:rPr>
        <w:t>(</w:t>
      </w:r>
      <w:r w:rsidRPr="003230D2">
        <w:rPr>
          <w:rFonts w:ascii="Times New Roman" w:eastAsia="標楷體" w:hAnsi="Times New Roman"/>
          <w:bCs/>
          <w:sz w:val="24"/>
          <w:szCs w:val="24"/>
        </w:rPr>
        <w:t>含特殊需求</w:t>
      </w:r>
      <w:r w:rsidRPr="003230D2">
        <w:rPr>
          <w:rFonts w:ascii="Times New Roman" w:eastAsia="標楷體" w:hAnsi="Times New Roman"/>
          <w:bCs/>
          <w:sz w:val="24"/>
          <w:szCs w:val="24"/>
        </w:rPr>
        <w:t>)</w:t>
      </w:r>
      <w:r w:rsidRPr="003230D2">
        <w:rPr>
          <w:rFonts w:ascii="Times New Roman" w:eastAsia="標楷體" w:hAnsi="Times New Roman"/>
          <w:bCs/>
          <w:sz w:val="24"/>
          <w:szCs w:val="24"/>
        </w:rPr>
        <w:t>，各課程名稱下</w:t>
      </w:r>
      <w:r w:rsidRPr="003230D2">
        <w:rPr>
          <w:rFonts w:ascii="Times New Roman" w:eastAsia="標楷體" w:hAnsi="Times New Roman"/>
          <w:sz w:val="24"/>
          <w:szCs w:val="24"/>
        </w:rPr>
        <w:t>括號內填入每週上課節數</w:t>
      </w:r>
      <w:r w:rsidRPr="003230D2">
        <w:rPr>
          <w:rFonts w:ascii="Times New Roman" w:eastAsia="標楷體" w:hAnsi="Times New Roman"/>
          <w:bCs/>
          <w:sz w:val="24"/>
          <w:szCs w:val="24"/>
        </w:rPr>
        <w:t>，請學校以班為原則填寫本表件，</w:t>
      </w:r>
      <w:r w:rsidRPr="003230D2">
        <w:rPr>
          <w:rFonts w:ascii="Times New Roman" w:eastAsia="標楷體" w:hAnsi="Times New Roman"/>
          <w:bCs/>
          <w:sz w:val="24"/>
          <w:szCs w:val="24"/>
          <w:u w:val="single"/>
        </w:rPr>
        <w:t>每班皆須繳交課程計畫進度總表</w:t>
      </w:r>
      <w:r w:rsidRPr="003230D2">
        <w:rPr>
          <w:rFonts w:ascii="Times New Roman" w:eastAsia="標楷體" w:hAnsi="Times New Roman"/>
          <w:bCs/>
          <w:sz w:val="24"/>
          <w:szCs w:val="24"/>
        </w:rPr>
        <w:t>。</w:t>
      </w:r>
    </w:p>
    <w:p w:rsidR="004F4209" w:rsidRPr="003230D2" w:rsidRDefault="004F4209" w:rsidP="00093917">
      <w:pPr>
        <w:pStyle w:val="a3"/>
        <w:numPr>
          <w:ilvl w:val="0"/>
          <w:numId w:val="2"/>
        </w:numPr>
        <w:ind w:leftChars="0" w:left="426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特殊需求領域課程名稱請填寫總綱所公布之課程名稱</w:t>
      </w:r>
      <w:r w:rsidRPr="003230D2">
        <w:rPr>
          <w:rFonts w:ascii="Times New Roman" w:eastAsia="標楷體" w:hAnsi="Times New Roman"/>
          <w:sz w:val="24"/>
          <w:szCs w:val="24"/>
        </w:rPr>
        <w:t>(</w:t>
      </w:r>
      <w:r w:rsidRPr="003230D2">
        <w:rPr>
          <w:rFonts w:ascii="Times New Roman" w:eastAsia="標楷體" w:hAnsi="Times New Roman"/>
          <w:sz w:val="24"/>
          <w:szCs w:val="24"/>
        </w:rPr>
        <w:t>如</w:t>
      </w:r>
      <w:r w:rsidRPr="003230D2">
        <w:rPr>
          <w:rFonts w:ascii="Times New Roman" w:eastAsia="標楷體" w:hAnsi="Times New Roman"/>
          <w:sz w:val="24"/>
          <w:szCs w:val="24"/>
        </w:rPr>
        <w:t>:</w:t>
      </w:r>
      <w:r w:rsidRPr="003230D2">
        <w:rPr>
          <w:rFonts w:ascii="Times New Roman" w:eastAsia="標楷體" w:hAnsi="Times New Roman"/>
          <w:sz w:val="24"/>
          <w:szCs w:val="24"/>
          <w:shd w:val="clear" w:color="auto" w:fill="FFFFFF"/>
        </w:rPr>
        <w:t>生活管理</w:t>
      </w:r>
      <w:r w:rsidRPr="003230D2">
        <w:rPr>
          <w:rFonts w:ascii="Times New Roman" w:eastAsia="標楷體" w:hAnsi="Times New Roman"/>
          <w:sz w:val="24"/>
          <w:szCs w:val="24"/>
        </w:rPr>
        <w:t>、社會技巧、學習策略、職業教育、溝通訓練、點字、定向行動、功能性動作訓練、輔助科技應用、創造力、領導才能、情意發展、獨立研究或專長領域等特殊需求領域課程</w:t>
      </w:r>
      <w:r w:rsidRPr="003230D2">
        <w:rPr>
          <w:rFonts w:ascii="Times New Roman" w:eastAsia="標楷體" w:hAnsi="Times New Roman"/>
          <w:sz w:val="24"/>
          <w:szCs w:val="24"/>
        </w:rPr>
        <w:t>)</w:t>
      </w:r>
      <w:r w:rsidRPr="003230D2">
        <w:rPr>
          <w:rFonts w:ascii="Times New Roman" w:eastAsia="標楷體" w:hAnsi="Times New Roman"/>
          <w:w w:val="80"/>
          <w:sz w:val="24"/>
          <w:szCs w:val="24"/>
        </w:rPr>
        <w:t>。</w:t>
      </w:r>
    </w:p>
    <w:p w:rsidR="004F4209" w:rsidRPr="003230D2" w:rsidRDefault="004F4209" w:rsidP="00093917">
      <w:pPr>
        <w:pStyle w:val="a3"/>
        <w:numPr>
          <w:ilvl w:val="0"/>
          <w:numId w:val="2"/>
        </w:numPr>
        <w:ind w:leftChars="0" w:left="426"/>
        <w:jc w:val="both"/>
        <w:rPr>
          <w:rFonts w:ascii="Times New Roman" w:eastAsia="標楷體" w:hAnsi="Times New Roman"/>
          <w:sz w:val="24"/>
          <w:szCs w:val="24"/>
        </w:rPr>
      </w:pPr>
      <w:r w:rsidRPr="003230D2">
        <w:rPr>
          <w:rFonts w:ascii="Times New Roman" w:eastAsia="標楷體" w:hAnsi="Times New Roman"/>
          <w:sz w:val="24"/>
          <w:szCs w:val="24"/>
        </w:rPr>
        <w:t>各校可視實際開課情形（分組、進度</w:t>
      </w:r>
      <w:r w:rsidRPr="003230D2">
        <w:rPr>
          <w:rFonts w:ascii="Times New Roman" w:eastAsia="標楷體" w:hAnsi="Times New Roman"/>
          <w:sz w:val="24"/>
          <w:szCs w:val="24"/>
        </w:rPr>
        <w:t>……</w:t>
      </w:r>
      <w:r w:rsidRPr="003230D2">
        <w:rPr>
          <w:rFonts w:ascii="Times New Roman" w:eastAsia="標楷體" w:hAnsi="Times New Roman"/>
          <w:sz w:val="24"/>
          <w:szCs w:val="24"/>
        </w:rPr>
        <w:t>）進行表格調整、</w:t>
      </w:r>
      <w:r w:rsidRPr="003230D2">
        <w:rPr>
          <w:rFonts w:ascii="Times New Roman" w:eastAsia="標楷體" w:hAnsi="Times New Roman"/>
          <w:sz w:val="24"/>
          <w:szCs w:val="24"/>
          <w:shd w:val="clear" w:color="auto" w:fill="FFFFFF"/>
        </w:rPr>
        <w:t>或以代號註記（例：國語分兩組，以國語Ａ、國語Ｂ表示）。</w:t>
      </w:r>
    </w:p>
    <w:p w:rsidR="004F4209" w:rsidRPr="003230D2" w:rsidRDefault="004F4209" w:rsidP="00215A46">
      <w:pPr>
        <w:jc w:val="both"/>
        <w:rPr>
          <w:rFonts w:eastAsia="標楷體"/>
        </w:rPr>
        <w:sectPr w:rsidR="004F4209" w:rsidRPr="003230D2" w:rsidSect="00517690">
          <w:pgSz w:w="23814" w:h="16839" w:orient="landscape" w:code="8"/>
          <w:pgMar w:top="1134" w:right="1134" w:bottom="567" w:left="1134" w:header="851" w:footer="992" w:gutter="0"/>
          <w:cols w:space="425"/>
          <w:docGrid w:type="lines" w:linePitch="360"/>
        </w:sectPr>
      </w:pPr>
      <w:r w:rsidRPr="003230D2">
        <w:rPr>
          <w:rFonts w:eastAsia="標楷體"/>
        </w:rPr>
        <w:t>有關集中式特教班之校訂課程</w:t>
      </w:r>
      <w:r w:rsidRPr="003230D2">
        <w:rPr>
          <w:rFonts w:eastAsia="標楷體"/>
        </w:rPr>
        <w:t>(</w:t>
      </w:r>
      <w:r w:rsidRPr="003230D2">
        <w:rPr>
          <w:rFonts w:eastAsia="標楷體"/>
        </w:rPr>
        <w:t>彈性學習課程</w:t>
      </w:r>
      <w:r w:rsidRPr="003230D2">
        <w:rPr>
          <w:rFonts w:eastAsia="標楷體"/>
        </w:rPr>
        <w:t>)</w:t>
      </w:r>
      <w:r w:rsidRPr="003230D2">
        <w:rPr>
          <w:rFonts w:eastAsia="標楷體"/>
        </w:rPr>
        <w:t>部分，各校可視實際情形填報校內之校訂課程或依規劃填寫課程。</w:t>
      </w:r>
    </w:p>
    <w:p w:rsidR="004F4209" w:rsidRPr="003230D2" w:rsidRDefault="004F4209" w:rsidP="0011372B">
      <w:pPr>
        <w:rPr>
          <w:rFonts w:eastAsia="標楷體"/>
        </w:rPr>
      </w:pPr>
    </w:p>
    <w:sectPr w:rsidR="004F4209" w:rsidRPr="003230D2" w:rsidSect="00517690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844" w:rsidRDefault="00D47844" w:rsidP="008318E5">
      <w:r>
        <w:separator/>
      </w:r>
    </w:p>
  </w:endnote>
  <w:endnote w:type="continuationSeparator" w:id="0">
    <w:p w:rsidR="00D47844" w:rsidRDefault="00D47844" w:rsidP="00831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844" w:rsidRDefault="00D47844" w:rsidP="008318E5">
      <w:r>
        <w:separator/>
      </w:r>
    </w:p>
  </w:footnote>
  <w:footnote w:type="continuationSeparator" w:id="0">
    <w:p w:rsidR="00D47844" w:rsidRDefault="00D47844" w:rsidP="00831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7A97"/>
    <w:multiLevelType w:val="hybridMultilevel"/>
    <w:tmpl w:val="6E88B184"/>
    <w:lvl w:ilvl="0" w:tplc="9C34ED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2CF6CA8"/>
    <w:multiLevelType w:val="hybridMultilevel"/>
    <w:tmpl w:val="A8F65A28"/>
    <w:lvl w:ilvl="0" w:tplc="9E7479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192CFD"/>
    <w:multiLevelType w:val="hybridMultilevel"/>
    <w:tmpl w:val="D5AA613E"/>
    <w:lvl w:ilvl="0" w:tplc="ABE890B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60927B7"/>
    <w:multiLevelType w:val="hybridMultilevel"/>
    <w:tmpl w:val="8E8648D8"/>
    <w:lvl w:ilvl="0" w:tplc="CB6C70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A34F2C"/>
    <w:multiLevelType w:val="hybridMultilevel"/>
    <w:tmpl w:val="7DDE22B6"/>
    <w:lvl w:ilvl="0" w:tplc="6C125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664536"/>
    <w:multiLevelType w:val="hybridMultilevel"/>
    <w:tmpl w:val="D71CD280"/>
    <w:lvl w:ilvl="0" w:tplc="6A8863F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0E4D44A2"/>
    <w:multiLevelType w:val="hybridMultilevel"/>
    <w:tmpl w:val="0D78120E"/>
    <w:lvl w:ilvl="0" w:tplc="AF469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DA71CC"/>
    <w:multiLevelType w:val="hybridMultilevel"/>
    <w:tmpl w:val="9880E13A"/>
    <w:lvl w:ilvl="0" w:tplc="265E37A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11B32D39"/>
    <w:multiLevelType w:val="hybridMultilevel"/>
    <w:tmpl w:val="2208D8F6"/>
    <w:lvl w:ilvl="0" w:tplc="9C34ED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25C1561"/>
    <w:multiLevelType w:val="hybridMultilevel"/>
    <w:tmpl w:val="449A1ADA"/>
    <w:lvl w:ilvl="0" w:tplc="83D05A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7925F0E"/>
    <w:multiLevelType w:val="hybridMultilevel"/>
    <w:tmpl w:val="E8441B8A"/>
    <w:lvl w:ilvl="0" w:tplc="6A5CECF4">
      <w:start w:val="1"/>
      <w:numFmt w:val="decimal"/>
      <w:lvlText w:val="%1."/>
      <w:lvlJc w:val="left"/>
      <w:pPr>
        <w:ind w:left="1320" w:hanging="360"/>
      </w:pPr>
      <w:rPr>
        <w:rFonts w:ascii="新細明體" w:eastAsia="新細明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1" w15:restartNumberingAfterBreak="0">
    <w:nsid w:val="1F971388"/>
    <w:multiLevelType w:val="hybridMultilevel"/>
    <w:tmpl w:val="F092B00E"/>
    <w:lvl w:ilvl="0" w:tplc="21C85F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685E6D"/>
    <w:multiLevelType w:val="hybridMultilevel"/>
    <w:tmpl w:val="591E3CB4"/>
    <w:lvl w:ilvl="0" w:tplc="221CDB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08243B2"/>
    <w:multiLevelType w:val="hybridMultilevel"/>
    <w:tmpl w:val="14985320"/>
    <w:lvl w:ilvl="0" w:tplc="14789F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1DE7765"/>
    <w:multiLevelType w:val="hybridMultilevel"/>
    <w:tmpl w:val="9350CCF0"/>
    <w:lvl w:ilvl="0" w:tplc="8D5C6D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E00EAE"/>
    <w:multiLevelType w:val="hybridMultilevel"/>
    <w:tmpl w:val="C8DAE2A2"/>
    <w:lvl w:ilvl="0" w:tplc="8DF447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44B7EC8"/>
    <w:multiLevelType w:val="hybridMultilevel"/>
    <w:tmpl w:val="07F6E20A"/>
    <w:lvl w:ilvl="0" w:tplc="363E71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24EB72AC"/>
    <w:multiLevelType w:val="hybridMultilevel"/>
    <w:tmpl w:val="48A68AF8"/>
    <w:lvl w:ilvl="0" w:tplc="367CBA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7B1ACA"/>
    <w:multiLevelType w:val="hybridMultilevel"/>
    <w:tmpl w:val="69DEC934"/>
    <w:lvl w:ilvl="0" w:tplc="60FACF9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2B406AA7"/>
    <w:multiLevelType w:val="hybridMultilevel"/>
    <w:tmpl w:val="D428C0A4"/>
    <w:lvl w:ilvl="0" w:tplc="2F8C80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359E22C8"/>
    <w:multiLevelType w:val="hybridMultilevel"/>
    <w:tmpl w:val="9D70654C"/>
    <w:lvl w:ilvl="0" w:tplc="AFDAE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37C40C0C"/>
    <w:multiLevelType w:val="hybridMultilevel"/>
    <w:tmpl w:val="3DC29298"/>
    <w:lvl w:ilvl="0" w:tplc="B414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4868AE"/>
    <w:multiLevelType w:val="hybridMultilevel"/>
    <w:tmpl w:val="08669A78"/>
    <w:lvl w:ilvl="0" w:tplc="AD1ECF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BA703E"/>
    <w:multiLevelType w:val="hybridMultilevel"/>
    <w:tmpl w:val="2C028C12"/>
    <w:lvl w:ilvl="0" w:tplc="9C34ED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3F2D54E6"/>
    <w:multiLevelType w:val="hybridMultilevel"/>
    <w:tmpl w:val="8612F07C"/>
    <w:lvl w:ilvl="0" w:tplc="011036E0">
      <w:start w:val="1"/>
      <w:numFmt w:val="decimal"/>
      <w:lvlText w:val="%1."/>
      <w:lvlJc w:val="left"/>
      <w:pPr>
        <w:ind w:left="14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44E67692"/>
    <w:multiLevelType w:val="hybridMultilevel"/>
    <w:tmpl w:val="E6969DB0"/>
    <w:lvl w:ilvl="0" w:tplc="7FBAA1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0B46AF"/>
    <w:multiLevelType w:val="hybridMultilevel"/>
    <w:tmpl w:val="B4A2415E"/>
    <w:lvl w:ilvl="0" w:tplc="6D62E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5A337F"/>
    <w:multiLevelType w:val="hybridMultilevel"/>
    <w:tmpl w:val="86D86F10"/>
    <w:lvl w:ilvl="0" w:tplc="3AA649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51392F8D"/>
    <w:multiLevelType w:val="hybridMultilevel"/>
    <w:tmpl w:val="D2303092"/>
    <w:lvl w:ilvl="0" w:tplc="140A3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526F3A04"/>
    <w:multiLevelType w:val="hybridMultilevel"/>
    <w:tmpl w:val="556EEB68"/>
    <w:lvl w:ilvl="0" w:tplc="CD12B6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2C05189"/>
    <w:multiLevelType w:val="hybridMultilevel"/>
    <w:tmpl w:val="52389C14"/>
    <w:lvl w:ilvl="0" w:tplc="3FC01F5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53A07A05"/>
    <w:multiLevelType w:val="hybridMultilevel"/>
    <w:tmpl w:val="EEA0FAFA"/>
    <w:lvl w:ilvl="0" w:tplc="50B461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54AB74B8"/>
    <w:multiLevelType w:val="hybridMultilevel"/>
    <w:tmpl w:val="AD9A7BD2"/>
    <w:lvl w:ilvl="0" w:tplc="018CB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9514F0B"/>
    <w:multiLevelType w:val="hybridMultilevel"/>
    <w:tmpl w:val="9DF2E3E0"/>
    <w:lvl w:ilvl="0" w:tplc="76088F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0061265"/>
    <w:multiLevelType w:val="hybridMultilevel"/>
    <w:tmpl w:val="56289D8E"/>
    <w:lvl w:ilvl="0" w:tplc="367CBA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12E67AF"/>
    <w:multiLevelType w:val="hybridMultilevel"/>
    <w:tmpl w:val="60B67AFC"/>
    <w:lvl w:ilvl="0" w:tplc="9C34ED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644F7DBA"/>
    <w:multiLevelType w:val="hybridMultilevel"/>
    <w:tmpl w:val="7BCA6658"/>
    <w:lvl w:ilvl="0" w:tplc="835289E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 w15:restartNumberingAfterBreak="0">
    <w:nsid w:val="6BB67C70"/>
    <w:multiLevelType w:val="hybridMultilevel"/>
    <w:tmpl w:val="0B16864C"/>
    <w:lvl w:ilvl="0" w:tplc="635065C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9" w15:restartNumberingAfterBreak="0">
    <w:nsid w:val="6F2C4DAA"/>
    <w:multiLevelType w:val="hybridMultilevel"/>
    <w:tmpl w:val="22766034"/>
    <w:lvl w:ilvl="0" w:tplc="69AA31F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0" w15:restartNumberingAfterBreak="0">
    <w:nsid w:val="6F305628"/>
    <w:multiLevelType w:val="hybridMultilevel"/>
    <w:tmpl w:val="32D20E7C"/>
    <w:lvl w:ilvl="0" w:tplc="31DC0C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4C114D"/>
    <w:multiLevelType w:val="hybridMultilevel"/>
    <w:tmpl w:val="335CA5F8"/>
    <w:lvl w:ilvl="0" w:tplc="1BCEF7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71C5022"/>
    <w:multiLevelType w:val="hybridMultilevel"/>
    <w:tmpl w:val="4460A4C4"/>
    <w:lvl w:ilvl="0" w:tplc="7D5C8F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25"/>
  </w:num>
  <w:num w:numId="3">
    <w:abstractNumId w:val="10"/>
  </w:num>
  <w:num w:numId="4">
    <w:abstractNumId w:val="21"/>
  </w:num>
  <w:num w:numId="5">
    <w:abstractNumId w:val="37"/>
  </w:num>
  <w:num w:numId="6">
    <w:abstractNumId w:val="24"/>
  </w:num>
  <w:num w:numId="7">
    <w:abstractNumId w:val="0"/>
  </w:num>
  <w:num w:numId="8">
    <w:abstractNumId w:val="36"/>
  </w:num>
  <w:num w:numId="9">
    <w:abstractNumId w:val="8"/>
  </w:num>
  <w:num w:numId="10">
    <w:abstractNumId w:val="29"/>
  </w:num>
  <w:num w:numId="11">
    <w:abstractNumId w:val="39"/>
  </w:num>
  <w:num w:numId="12">
    <w:abstractNumId w:val="16"/>
  </w:num>
  <w:num w:numId="13">
    <w:abstractNumId w:val="28"/>
  </w:num>
  <w:num w:numId="14">
    <w:abstractNumId w:val="18"/>
  </w:num>
  <w:num w:numId="15">
    <w:abstractNumId w:val="7"/>
  </w:num>
  <w:num w:numId="16">
    <w:abstractNumId w:val="38"/>
  </w:num>
  <w:num w:numId="17">
    <w:abstractNumId w:val="31"/>
  </w:num>
  <w:num w:numId="18">
    <w:abstractNumId w:val="32"/>
  </w:num>
  <w:num w:numId="19">
    <w:abstractNumId w:val="9"/>
  </w:num>
  <w:num w:numId="20">
    <w:abstractNumId w:val="5"/>
  </w:num>
  <w:num w:numId="21">
    <w:abstractNumId w:val="2"/>
  </w:num>
  <w:num w:numId="22">
    <w:abstractNumId w:val="4"/>
  </w:num>
  <w:num w:numId="23">
    <w:abstractNumId w:val="40"/>
  </w:num>
  <w:num w:numId="24">
    <w:abstractNumId w:val="19"/>
  </w:num>
  <w:num w:numId="25">
    <w:abstractNumId w:val="34"/>
  </w:num>
  <w:num w:numId="26">
    <w:abstractNumId w:val="11"/>
  </w:num>
  <w:num w:numId="27">
    <w:abstractNumId w:val="23"/>
  </w:num>
  <w:num w:numId="28">
    <w:abstractNumId w:val="33"/>
  </w:num>
  <w:num w:numId="29">
    <w:abstractNumId w:val="3"/>
  </w:num>
  <w:num w:numId="30">
    <w:abstractNumId w:val="12"/>
  </w:num>
  <w:num w:numId="31">
    <w:abstractNumId w:val="13"/>
  </w:num>
  <w:num w:numId="32">
    <w:abstractNumId w:val="26"/>
  </w:num>
  <w:num w:numId="33">
    <w:abstractNumId w:val="42"/>
  </w:num>
  <w:num w:numId="34">
    <w:abstractNumId w:val="6"/>
  </w:num>
  <w:num w:numId="35">
    <w:abstractNumId w:val="30"/>
  </w:num>
  <w:num w:numId="36">
    <w:abstractNumId w:val="41"/>
  </w:num>
  <w:num w:numId="37">
    <w:abstractNumId w:val="14"/>
  </w:num>
  <w:num w:numId="38">
    <w:abstractNumId w:val="27"/>
  </w:num>
  <w:num w:numId="39">
    <w:abstractNumId w:val="15"/>
  </w:num>
  <w:num w:numId="40">
    <w:abstractNumId w:val="22"/>
  </w:num>
  <w:num w:numId="41">
    <w:abstractNumId w:val="1"/>
  </w:num>
  <w:num w:numId="42">
    <w:abstractNumId w:val="35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144"/>
    <w:rsid w:val="00002913"/>
    <w:rsid w:val="00023D78"/>
    <w:rsid w:val="00042D84"/>
    <w:rsid w:val="00061CD5"/>
    <w:rsid w:val="0006739A"/>
    <w:rsid w:val="00093917"/>
    <w:rsid w:val="00094DCB"/>
    <w:rsid w:val="000A3C37"/>
    <w:rsid w:val="000A4F82"/>
    <w:rsid w:val="000A78EC"/>
    <w:rsid w:val="000B4905"/>
    <w:rsid w:val="000C6BED"/>
    <w:rsid w:val="000F1AAF"/>
    <w:rsid w:val="00112458"/>
    <w:rsid w:val="0011372B"/>
    <w:rsid w:val="001150C4"/>
    <w:rsid w:val="001204BC"/>
    <w:rsid w:val="001364B2"/>
    <w:rsid w:val="00154488"/>
    <w:rsid w:val="0015554A"/>
    <w:rsid w:val="001852E8"/>
    <w:rsid w:val="001862D9"/>
    <w:rsid w:val="00193377"/>
    <w:rsid w:val="00197DD9"/>
    <w:rsid w:val="001C0ED9"/>
    <w:rsid w:val="001D2C8C"/>
    <w:rsid w:val="001F6B4F"/>
    <w:rsid w:val="00215A46"/>
    <w:rsid w:val="002254A2"/>
    <w:rsid w:val="00235491"/>
    <w:rsid w:val="00290D10"/>
    <w:rsid w:val="00292CFB"/>
    <w:rsid w:val="002A4571"/>
    <w:rsid w:val="002C1E1D"/>
    <w:rsid w:val="002C5173"/>
    <w:rsid w:val="002D0D5B"/>
    <w:rsid w:val="002F3BF0"/>
    <w:rsid w:val="003038DB"/>
    <w:rsid w:val="003230D2"/>
    <w:rsid w:val="003240E1"/>
    <w:rsid w:val="00344BA9"/>
    <w:rsid w:val="00354EE3"/>
    <w:rsid w:val="003A1BD1"/>
    <w:rsid w:val="003A3144"/>
    <w:rsid w:val="003B69E6"/>
    <w:rsid w:val="003C363F"/>
    <w:rsid w:val="003C3962"/>
    <w:rsid w:val="003E4268"/>
    <w:rsid w:val="00400F6B"/>
    <w:rsid w:val="004176F8"/>
    <w:rsid w:val="00417D42"/>
    <w:rsid w:val="00435493"/>
    <w:rsid w:val="00451729"/>
    <w:rsid w:val="0046304A"/>
    <w:rsid w:val="00477BDD"/>
    <w:rsid w:val="004A2EAD"/>
    <w:rsid w:val="004B4F68"/>
    <w:rsid w:val="004F2827"/>
    <w:rsid w:val="004F4209"/>
    <w:rsid w:val="00500425"/>
    <w:rsid w:val="00517690"/>
    <w:rsid w:val="005576CD"/>
    <w:rsid w:val="00565339"/>
    <w:rsid w:val="00565A86"/>
    <w:rsid w:val="00566465"/>
    <w:rsid w:val="00574F07"/>
    <w:rsid w:val="005A10E7"/>
    <w:rsid w:val="005C4A41"/>
    <w:rsid w:val="005C67AE"/>
    <w:rsid w:val="005D68D9"/>
    <w:rsid w:val="005F695B"/>
    <w:rsid w:val="005F6D91"/>
    <w:rsid w:val="00670E16"/>
    <w:rsid w:val="006B38A8"/>
    <w:rsid w:val="006E1DA1"/>
    <w:rsid w:val="006E2EE2"/>
    <w:rsid w:val="006E6987"/>
    <w:rsid w:val="007016F2"/>
    <w:rsid w:val="00707C8A"/>
    <w:rsid w:val="007107D5"/>
    <w:rsid w:val="0073264A"/>
    <w:rsid w:val="0073319A"/>
    <w:rsid w:val="007333E1"/>
    <w:rsid w:val="00782325"/>
    <w:rsid w:val="007D3BFB"/>
    <w:rsid w:val="007F1D14"/>
    <w:rsid w:val="0081244B"/>
    <w:rsid w:val="00823BBD"/>
    <w:rsid w:val="00823DE5"/>
    <w:rsid w:val="008318E5"/>
    <w:rsid w:val="0084127D"/>
    <w:rsid w:val="0084521C"/>
    <w:rsid w:val="00847061"/>
    <w:rsid w:val="0086691D"/>
    <w:rsid w:val="00870188"/>
    <w:rsid w:val="00871C21"/>
    <w:rsid w:val="00873826"/>
    <w:rsid w:val="00875B0F"/>
    <w:rsid w:val="00895D82"/>
    <w:rsid w:val="008A6890"/>
    <w:rsid w:val="008B28EF"/>
    <w:rsid w:val="008C25E2"/>
    <w:rsid w:val="008C63F9"/>
    <w:rsid w:val="00903FB9"/>
    <w:rsid w:val="0090583D"/>
    <w:rsid w:val="00913B29"/>
    <w:rsid w:val="009255FD"/>
    <w:rsid w:val="00946986"/>
    <w:rsid w:val="00953613"/>
    <w:rsid w:val="009537AF"/>
    <w:rsid w:val="0096223B"/>
    <w:rsid w:val="00966DEC"/>
    <w:rsid w:val="0097776A"/>
    <w:rsid w:val="009A3BD3"/>
    <w:rsid w:val="009D14E4"/>
    <w:rsid w:val="009D6431"/>
    <w:rsid w:val="009F4F72"/>
    <w:rsid w:val="00A21646"/>
    <w:rsid w:val="00A2178C"/>
    <w:rsid w:val="00A36B77"/>
    <w:rsid w:val="00A51FAB"/>
    <w:rsid w:val="00A55381"/>
    <w:rsid w:val="00A71EF9"/>
    <w:rsid w:val="00AA5C04"/>
    <w:rsid w:val="00AC64D9"/>
    <w:rsid w:val="00AC7A49"/>
    <w:rsid w:val="00AD4AD3"/>
    <w:rsid w:val="00AE20E6"/>
    <w:rsid w:val="00AE7578"/>
    <w:rsid w:val="00AF6415"/>
    <w:rsid w:val="00B715D4"/>
    <w:rsid w:val="00B9375C"/>
    <w:rsid w:val="00BA11CA"/>
    <w:rsid w:val="00BB0B10"/>
    <w:rsid w:val="00BB183D"/>
    <w:rsid w:val="00BB1C12"/>
    <w:rsid w:val="00C06DEE"/>
    <w:rsid w:val="00C17B61"/>
    <w:rsid w:val="00C311CC"/>
    <w:rsid w:val="00C977D5"/>
    <w:rsid w:val="00C97D21"/>
    <w:rsid w:val="00CA5015"/>
    <w:rsid w:val="00CA7120"/>
    <w:rsid w:val="00CC75E1"/>
    <w:rsid w:val="00CD2AA1"/>
    <w:rsid w:val="00CE1FF6"/>
    <w:rsid w:val="00CF2143"/>
    <w:rsid w:val="00D132EA"/>
    <w:rsid w:val="00D223CF"/>
    <w:rsid w:val="00D25E40"/>
    <w:rsid w:val="00D35156"/>
    <w:rsid w:val="00D40CD0"/>
    <w:rsid w:val="00D47844"/>
    <w:rsid w:val="00D86770"/>
    <w:rsid w:val="00DC2A49"/>
    <w:rsid w:val="00DE1756"/>
    <w:rsid w:val="00DE2D42"/>
    <w:rsid w:val="00DE447A"/>
    <w:rsid w:val="00DE5A12"/>
    <w:rsid w:val="00E03A7F"/>
    <w:rsid w:val="00E03DF3"/>
    <w:rsid w:val="00E07054"/>
    <w:rsid w:val="00E443BD"/>
    <w:rsid w:val="00E44CC2"/>
    <w:rsid w:val="00E84619"/>
    <w:rsid w:val="00E857E6"/>
    <w:rsid w:val="00EB67C8"/>
    <w:rsid w:val="00ED3E93"/>
    <w:rsid w:val="00ED449E"/>
    <w:rsid w:val="00EF69B5"/>
    <w:rsid w:val="00F00A96"/>
    <w:rsid w:val="00F1770F"/>
    <w:rsid w:val="00F229B8"/>
    <w:rsid w:val="00F26A45"/>
    <w:rsid w:val="00F30031"/>
    <w:rsid w:val="00F3153F"/>
    <w:rsid w:val="00F61E24"/>
    <w:rsid w:val="00F629A7"/>
    <w:rsid w:val="00F804B0"/>
    <w:rsid w:val="00FA2FF8"/>
    <w:rsid w:val="00FB6134"/>
    <w:rsid w:val="00FD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0CB051"/>
  <w15:docId w15:val="{18B329FA-7108-4532-9D81-3D0EFC62E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144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A3144"/>
    <w:pPr>
      <w:ind w:leftChars="200" w:left="480"/>
    </w:pPr>
    <w:rPr>
      <w:rFonts w:ascii="Calibri" w:hAnsi="Calibri"/>
      <w:kern w:val="0"/>
      <w:sz w:val="20"/>
      <w:szCs w:val="20"/>
    </w:rPr>
  </w:style>
  <w:style w:type="character" w:customStyle="1" w:styleId="a4">
    <w:name w:val="清單段落 字元"/>
    <w:link w:val="a3"/>
    <w:uiPriority w:val="34"/>
    <w:locked/>
    <w:rsid w:val="003A3144"/>
    <w:rPr>
      <w:rFonts w:ascii="Calibri" w:eastAsia="新細明體" w:hAnsi="Calibri"/>
    </w:rPr>
  </w:style>
  <w:style w:type="table" w:styleId="a5">
    <w:name w:val="Table Grid"/>
    <w:basedOn w:val="a1"/>
    <w:uiPriority w:val="99"/>
    <w:rsid w:val="0006739A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8318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8318E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8318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8318E5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87382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2194</Words>
  <Characters>12510</Characters>
  <Application>Microsoft Office Word</Application>
  <DocSecurity>0</DocSecurity>
  <Lines>104</Lines>
  <Paragraphs>29</Paragraphs>
  <ScaleCrop>false</ScaleCrop>
  <Company/>
  <LinksUpToDate>false</LinksUpToDate>
  <CharactersWithSpaces>14675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金庭</cp:lastModifiedBy>
  <cp:revision>6</cp:revision>
  <dcterms:created xsi:type="dcterms:W3CDTF">2020-06-28T07:20:00Z</dcterms:created>
  <dcterms:modified xsi:type="dcterms:W3CDTF">2020-07-06T16:20:00Z</dcterms:modified>
</cp:coreProperties>
</file>